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46B" w:rsidRPr="0032246B" w:rsidRDefault="0032246B" w:rsidP="0032246B">
      <w:pPr>
        <w:autoSpaceDE w:val="0"/>
        <w:autoSpaceDN w:val="0"/>
        <w:adjustRightInd w:val="0"/>
        <w:spacing w:after="0" w:line="280" w:lineRule="exact"/>
        <w:ind w:left="4536"/>
        <w:rPr>
          <w:rFonts w:ascii="Times New Roman" w:eastAsia="SimSun" w:hAnsi="Times New Roman" w:cs="Times New Roman"/>
          <w:sz w:val="30"/>
          <w:szCs w:val="30"/>
        </w:rPr>
      </w:pPr>
      <w:r w:rsidRPr="0032246B">
        <w:rPr>
          <w:rFonts w:ascii="Times New Roman" w:eastAsia="SimSun" w:hAnsi="Times New Roman" w:cs="Times New Roman"/>
          <w:sz w:val="30"/>
          <w:szCs w:val="30"/>
        </w:rPr>
        <w:t xml:space="preserve">УТВЕРЖДЕНО </w:t>
      </w:r>
    </w:p>
    <w:p w:rsidR="0032246B" w:rsidRPr="0032246B" w:rsidRDefault="0032246B" w:rsidP="0032246B">
      <w:pPr>
        <w:autoSpaceDE w:val="0"/>
        <w:autoSpaceDN w:val="0"/>
        <w:adjustRightInd w:val="0"/>
        <w:spacing w:after="0" w:line="280" w:lineRule="exact"/>
        <w:ind w:left="4536"/>
        <w:rPr>
          <w:rFonts w:ascii="Times New Roman" w:eastAsia="SimSun" w:hAnsi="Times New Roman" w:cs="Times New Roman"/>
          <w:sz w:val="30"/>
          <w:szCs w:val="30"/>
        </w:rPr>
      </w:pPr>
      <w:r w:rsidRPr="0032246B">
        <w:rPr>
          <w:rFonts w:ascii="Times New Roman" w:eastAsia="SimSun" w:hAnsi="Times New Roman" w:cs="Times New Roman"/>
          <w:sz w:val="30"/>
          <w:szCs w:val="30"/>
        </w:rPr>
        <w:t xml:space="preserve">Приказ Министра образования </w:t>
      </w:r>
    </w:p>
    <w:p w:rsidR="0032246B" w:rsidRPr="0032246B" w:rsidRDefault="0032246B" w:rsidP="0032246B">
      <w:pPr>
        <w:autoSpaceDE w:val="0"/>
        <w:autoSpaceDN w:val="0"/>
        <w:adjustRightInd w:val="0"/>
        <w:spacing w:after="0" w:line="280" w:lineRule="exact"/>
        <w:ind w:left="4536"/>
        <w:rPr>
          <w:rFonts w:ascii="Times New Roman" w:eastAsia="SimSun" w:hAnsi="Times New Roman" w:cs="Times New Roman"/>
          <w:sz w:val="30"/>
          <w:szCs w:val="30"/>
        </w:rPr>
      </w:pPr>
      <w:r w:rsidRPr="0032246B">
        <w:rPr>
          <w:rFonts w:ascii="Times New Roman" w:eastAsia="SimSun" w:hAnsi="Times New Roman" w:cs="Times New Roman"/>
          <w:sz w:val="30"/>
          <w:szCs w:val="30"/>
        </w:rPr>
        <w:t xml:space="preserve">Республики Беларусь </w:t>
      </w:r>
    </w:p>
    <w:p w:rsidR="0032246B" w:rsidRPr="0032246B" w:rsidRDefault="0032246B" w:rsidP="0032246B">
      <w:pPr>
        <w:autoSpaceDE w:val="0"/>
        <w:autoSpaceDN w:val="0"/>
        <w:adjustRightInd w:val="0"/>
        <w:spacing w:after="0" w:line="280" w:lineRule="exact"/>
        <w:ind w:left="4536"/>
        <w:rPr>
          <w:rFonts w:ascii="Times New Roman" w:eastAsia="SimSun" w:hAnsi="Times New Roman" w:cs="Times New Roman"/>
          <w:sz w:val="30"/>
          <w:szCs w:val="30"/>
        </w:rPr>
      </w:pPr>
      <w:r w:rsidRPr="0032246B">
        <w:rPr>
          <w:rFonts w:ascii="Times New Roman" w:eastAsia="SimSun" w:hAnsi="Times New Roman" w:cs="Times New Roman"/>
          <w:sz w:val="30"/>
          <w:szCs w:val="30"/>
        </w:rPr>
        <w:t>от 11.11.2021 № 768</w:t>
      </w:r>
    </w:p>
    <w:p w:rsidR="0032246B" w:rsidRPr="0032246B" w:rsidRDefault="0032246B" w:rsidP="0032246B">
      <w:pPr>
        <w:autoSpaceDE w:val="0"/>
        <w:autoSpaceDN w:val="0"/>
        <w:adjustRightInd w:val="0"/>
        <w:spacing w:after="0" w:line="280" w:lineRule="exact"/>
        <w:ind w:left="4536"/>
        <w:rPr>
          <w:rFonts w:ascii="Times New Roman" w:eastAsia="SimSun" w:hAnsi="Times New Roman" w:cs="Times New Roman"/>
          <w:sz w:val="30"/>
          <w:szCs w:val="30"/>
        </w:rPr>
      </w:pPr>
    </w:p>
    <w:p w:rsidR="0032246B" w:rsidRPr="0032246B" w:rsidRDefault="0032246B" w:rsidP="0032246B">
      <w:pPr>
        <w:shd w:val="clear" w:color="auto" w:fill="FFFFFF"/>
        <w:spacing w:after="0" w:line="280" w:lineRule="exact"/>
        <w:jc w:val="both"/>
        <w:rPr>
          <w:rFonts w:ascii="Times New Roman" w:eastAsia="SimSun" w:hAnsi="Times New Roman" w:cs="Times New Roman"/>
          <w:sz w:val="30"/>
          <w:szCs w:val="30"/>
          <w:lang w:eastAsia="ru-RU"/>
        </w:rPr>
      </w:pPr>
    </w:p>
    <w:p w:rsidR="0032246B" w:rsidRPr="0032246B" w:rsidRDefault="0032246B" w:rsidP="0032246B">
      <w:pPr>
        <w:shd w:val="clear" w:color="auto" w:fill="FFFFFF"/>
        <w:spacing w:after="0" w:line="280" w:lineRule="exact"/>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Программа вступительных испытаний</w:t>
      </w:r>
    </w:p>
    <w:p w:rsidR="0032246B" w:rsidRPr="0032246B" w:rsidRDefault="0032246B" w:rsidP="0032246B">
      <w:pPr>
        <w:shd w:val="clear" w:color="auto" w:fill="FFFFFF"/>
        <w:spacing w:after="0" w:line="280" w:lineRule="exact"/>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по </w:t>
      </w:r>
      <w:r w:rsidRPr="0032246B">
        <w:rPr>
          <w:rFonts w:ascii="Times New Roman" w:eastAsia="SimSun" w:hAnsi="Times New Roman" w:cs="Times New Roman"/>
          <w:sz w:val="30"/>
          <w:szCs w:val="30"/>
          <w:lang w:val="be-BY" w:eastAsia="ru-RU"/>
        </w:rPr>
        <w:t>учебному предмету «</w:t>
      </w:r>
      <w:bookmarkStart w:id="0" w:name="_GoBack"/>
      <w:r w:rsidRPr="0032246B">
        <w:rPr>
          <w:rFonts w:ascii="Times New Roman" w:eastAsia="SimSun" w:hAnsi="Times New Roman" w:cs="Times New Roman"/>
          <w:sz w:val="30"/>
          <w:szCs w:val="30"/>
          <w:lang w:val="be-BY" w:eastAsia="ru-RU"/>
        </w:rPr>
        <w:t>Р</w:t>
      </w:r>
      <w:proofErr w:type="spellStart"/>
      <w:r w:rsidRPr="0032246B">
        <w:rPr>
          <w:rFonts w:ascii="Times New Roman" w:eastAsia="SimSun" w:hAnsi="Times New Roman" w:cs="Times New Roman"/>
          <w:sz w:val="30"/>
          <w:szCs w:val="30"/>
          <w:lang w:eastAsia="ru-RU"/>
        </w:rPr>
        <w:t>усск</w:t>
      </w:r>
      <w:proofErr w:type="spellEnd"/>
      <w:r w:rsidRPr="0032246B">
        <w:rPr>
          <w:rFonts w:ascii="Times New Roman" w:eastAsia="SimSun" w:hAnsi="Times New Roman" w:cs="Times New Roman"/>
          <w:sz w:val="30"/>
          <w:szCs w:val="30"/>
          <w:lang w:val="be-BY" w:eastAsia="ru-RU"/>
        </w:rPr>
        <w:t>ая литература</w:t>
      </w:r>
      <w:bookmarkEnd w:id="0"/>
      <w:r w:rsidRPr="0032246B">
        <w:rPr>
          <w:rFonts w:ascii="Times New Roman" w:eastAsia="SimSun" w:hAnsi="Times New Roman" w:cs="Times New Roman"/>
          <w:sz w:val="30"/>
          <w:szCs w:val="30"/>
          <w:lang w:eastAsia="ru-RU"/>
        </w:rPr>
        <w:t xml:space="preserve">» </w:t>
      </w:r>
    </w:p>
    <w:p w:rsidR="0032246B" w:rsidRPr="0032246B" w:rsidRDefault="0032246B" w:rsidP="0032246B">
      <w:pPr>
        <w:shd w:val="clear" w:color="auto" w:fill="FFFFFF"/>
        <w:spacing w:after="0" w:line="280" w:lineRule="exact"/>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для лиц, имеющих общее среднее образование,</w:t>
      </w:r>
    </w:p>
    <w:p w:rsidR="0032246B" w:rsidRPr="0032246B" w:rsidRDefault="0032246B" w:rsidP="0032246B">
      <w:pPr>
        <w:shd w:val="clear" w:color="auto" w:fill="FFFFFF"/>
        <w:spacing w:after="0" w:line="280" w:lineRule="exact"/>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для получения высшего образования</w:t>
      </w:r>
      <w:r w:rsidRPr="0032246B">
        <w:rPr>
          <w:rFonts w:ascii="Times New Roman" w:eastAsia="SimSun" w:hAnsi="Times New Roman" w:cs="Times New Roman"/>
          <w:sz w:val="30"/>
          <w:szCs w:val="30"/>
          <w:lang w:val="be-BY" w:eastAsia="ru-RU"/>
        </w:rPr>
        <w:t xml:space="preserve"> І </w:t>
      </w:r>
      <w:r w:rsidRPr="0032246B">
        <w:rPr>
          <w:rFonts w:ascii="Times New Roman" w:eastAsia="SimSun" w:hAnsi="Times New Roman" w:cs="Times New Roman"/>
          <w:sz w:val="30"/>
          <w:szCs w:val="30"/>
          <w:lang w:eastAsia="ru-RU"/>
        </w:rPr>
        <w:t>ступени</w:t>
      </w:r>
      <w:r w:rsidRPr="0032246B">
        <w:rPr>
          <w:rFonts w:ascii="Times New Roman" w:eastAsia="SimSun" w:hAnsi="Times New Roman" w:cs="Times New Roman"/>
          <w:sz w:val="30"/>
          <w:szCs w:val="30"/>
          <w:lang w:val="be-BY" w:eastAsia="ru-RU"/>
        </w:rPr>
        <w:t xml:space="preserve">, </w:t>
      </w:r>
    </w:p>
    <w:p w:rsidR="0032246B" w:rsidRPr="0032246B" w:rsidRDefault="0032246B" w:rsidP="0032246B">
      <w:pPr>
        <w:shd w:val="clear" w:color="auto" w:fill="FFFFFF"/>
        <w:spacing w:after="0" w:line="280" w:lineRule="exact"/>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2022 год  </w:t>
      </w:r>
    </w:p>
    <w:p w:rsidR="0032246B" w:rsidRPr="0032246B" w:rsidRDefault="0032246B" w:rsidP="0032246B">
      <w:pPr>
        <w:spacing w:after="0" w:line="240" w:lineRule="auto"/>
        <w:ind w:right="-284"/>
        <w:jc w:val="center"/>
        <w:rPr>
          <w:rFonts w:ascii="Times New Roman" w:eastAsia="SimSun" w:hAnsi="Times New Roman" w:cs="Times New Roman"/>
          <w:sz w:val="30"/>
          <w:szCs w:val="30"/>
          <w:lang w:eastAsia="ru-RU"/>
        </w:rPr>
      </w:pPr>
    </w:p>
    <w:p w:rsidR="0032246B" w:rsidRPr="0032246B" w:rsidRDefault="0032246B" w:rsidP="0032246B">
      <w:pPr>
        <w:spacing w:after="0" w:line="240" w:lineRule="auto"/>
        <w:ind w:right="-284"/>
        <w:jc w:val="both"/>
        <w:rPr>
          <w:rFonts w:ascii="Times New Roman" w:eastAsia="SimSun" w:hAnsi="Times New Roman" w:cs="Times New Roman"/>
          <w:sz w:val="30"/>
          <w:szCs w:val="30"/>
          <w:lang w:eastAsia="ru-RU"/>
        </w:rPr>
      </w:pPr>
    </w:p>
    <w:p w:rsidR="0032246B" w:rsidRPr="0032246B" w:rsidRDefault="0032246B" w:rsidP="0032246B">
      <w:pPr>
        <w:shd w:val="clear" w:color="auto" w:fill="FFFFFF"/>
        <w:spacing w:after="0" w:line="240" w:lineRule="auto"/>
        <w:ind w:right="-284"/>
        <w:jc w:val="center"/>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ПОЯСНИТЕЛЬНАЯ ЗАПИСКА</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Программа вступительных испытаний по учебному предмету «Русская литература» предназначена для лиц, поступающих в учреждения высшего образования. </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Программа структурирована в соответствии с основными содержательными линиями литературного образования.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Содержание литературного образования представлено в программе комплексно, во взаимосвязи принципов преемственности, доступности и включает произведения литературы, сведения об основных периодах художественного процесса, биографические сведения о жизни и творчестве виднейших писателей, основные теоретико-литературные понятия.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Литературные произведения отобраны с учётом их художественных достоинств, общечеловеческой значимости, воспитательной ценности, места в творчестве писателя и в истории литературы, актуальности для нашего времени. При этом учитывались гуманистический смысл произведения, диалектическая связь социального, конкретно-исторического и общечеловеческого в нём, художественное своеобразие, авторская позиция.</w:t>
      </w:r>
    </w:p>
    <w:p w:rsidR="0032246B" w:rsidRPr="0032246B" w:rsidRDefault="0032246B" w:rsidP="0032246B">
      <w:pPr>
        <w:shd w:val="clear" w:color="auto" w:fill="FFFFFF"/>
        <w:spacing w:after="0" w:line="240" w:lineRule="auto"/>
        <w:ind w:right="-1" w:firstLine="709"/>
        <w:jc w:val="center"/>
        <w:rPr>
          <w:rFonts w:ascii="Times New Roman" w:eastAsia="SimSun" w:hAnsi="Times New Roman" w:cs="Times New Roman"/>
          <w:sz w:val="30"/>
          <w:szCs w:val="30"/>
          <w:lang w:eastAsia="ru-RU"/>
        </w:rPr>
      </w:pPr>
    </w:p>
    <w:p w:rsidR="0032246B" w:rsidRPr="0032246B" w:rsidRDefault="0032246B" w:rsidP="0032246B">
      <w:pPr>
        <w:shd w:val="clear" w:color="auto" w:fill="FFFFFF"/>
        <w:spacing w:after="0" w:line="240" w:lineRule="auto"/>
        <w:ind w:right="-1" w:firstLine="709"/>
        <w:jc w:val="center"/>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ТРЕБОВАНИЯ К ПОДГОТОВКЕ АБИТУРИЕНТОВ</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Абитуриент должен </w:t>
      </w:r>
      <w:r w:rsidRPr="0032246B">
        <w:rPr>
          <w:rFonts w:ascii="Times New Roman" w:eastAsia="SimSun" w:hAnsi="Times New Roman" w:cs="Times New Roman"/>
          <w:i/>
          <w:iCs/>
          <w:sz w:val="30"/>
          <w:szCs w:val="30"/>
          <w:lang w:eastAsia="ru-RU"/>
        </w:rPr>
        <w:t>знать</w:t>
      </w:r>
      <w:r w:rsidRPr="0032246B">
        <w:rPr>
          <w:rFonts w:ascii="Times New Roman" w:eastAsia="SimSun" w:hAnsi="Times New Roman" w:cs="Times New Roman"/>
          <w:sz w:val="30"/>
          <w:szCs w:val="30"/>
          <w:lang w:eastAsia="ru-RU"/>
        </w:rPr>
        <w:t>:</w:t>
      </w:r>
    </w:p>
    <w:p w:rsidR="0032246B" w:rsidRPr="0032246B" w:rsidRDefault="0032246B" w:rsidP="0032246B">
      <w:pPr>
        <w:numPr>
          <w:ilvl w:val="0"/>
          <w:numId w:val="1"/>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тексты произведений, изучение которых предусмотрено учебной программой по русской литературе для учреждений общего среднего образования, их идейное содержание и художественные особенности;</w:t>
      </w:r>
    </w:p>
    <w:p w:rsidR="0032246B" w:rsidRPr="0032246B" w:rsidRDefault="0032246B" w:rsidP="0032246B">
      <w:pPr>
        <w:numPr>
          <w:ilvl w:val="0"/>
          <w:numId w:val="1"/>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художественное, историческое и общественное значение литературного произведения в связи с общественно-политической обстановкой эпохи;</w:t>
      </w:r>
    </w:p>
    <w:p w:rsidR="0032246B" w:rsidRPr="0032246B" w:rsidRDefault="0032246B" w:rsidP="0032246B">
      <w:pPr>
        <w:numPr>
          <w:ilvl w:val="0"/>
          <w:numId w:val="1"/>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общие закономерности историко-литературного процесса, роль автора произведения в развитии литературы;</w:t>
      </w:r>
    </w:p>
    <w:p w:rsidR="0032246B" w:rsidRPr="0032246B" w:rsidRDefault="0032246B" w:rsidP="0032246B">
      <w:pPr>
        <w:numPr>
          <w:ilvl w:val="0"/>
          <w:numId w:val="1"/>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lastRenderedPageBreak/>
        <w:t>важнейшие биографические сведения о писателях;</w:t>
      </w:r>
    </w:p>
    <w:p w:rsidR="0032246B" w:rsidRPr="0032246B" w:rsidRDefault="0032246B" w:rsidP="0032246B">
      <w:pPr>
        <w:numPr>
          <w:ilvl w:val="0"/>
          <w:numId w:val="1"/>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специфику литературы как искусства слова.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Абитуриент должен </w:t>
      </w:r>
      <w:r w:rsidRPr="0032246B">
        <w:rPr>
          <w:rFonts w:ascii="Times New Roman" w:eastAsia="SimSun" w:hAnsi="Times New Roman" w:cs="Times New Roman"/>
          <w:i/>
          <w:iCs/>
          <w:sz w:val="30"/>
          <w:szCs w:val="30"/>
          <w:lang w:eastAsia="ru-RU"/>
        </w:rPr>
        <w:t>уметь</w:t>
      </w:r>
      <w:r w:rsidRPr="0032246B">
        <w:rPr>
          <w:rFonts w:ascii="Times New Roman" w:eastAsia="SimSun" w:hAnsi="Times New Roman" w:cs="Times New Roman"/>
          <w:sz w:val="30"/>
          <w:szCs w:val="30"/>
          <w:lang w:eastAsia="ru-RU"/>
        </w:rPr>
        <w:t xml:space="preserve"> анализировать художественное произведение в единстве содержания и художественной формы, передавать близко к тексту или цитировать отрывки из произведений, предложенных учебной программой для заучивания наизусть; демонстрировать свободное владение следующими теоретико-литературными понятиями: </w:t>
      </w:r>
    </w:p>
    <w:p w:rsidR="0032246B" w:rsidRPr="0032246B" w:rsidRDefault="0032246B" w:rsidP="0032246B">
      <w:pPr>
        <w:numPr>
          <w:ilvl w:val="0"/>
          <w:numId w:val="2"/>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род художественных произведений (эпос, лирика, драма) и основные жанры;</w:t>
      </w:r>
    </w:p>
    <w:p w:rsidR="0032246B" w:rsidRPr="0032246B" w:rsidRDefault="0032246B" w:rsidP="0032246B">
      <w:pPr>
        <w:numPr>
          <w:ilvl w:val="0"/>
          <w:numId w:val="2"/>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литературные направления – классицизм, сентиментализм, романтизм, реализм, модернизм;</w:t>
      </w:r>
    </w:p>
    <w:p w:rsidR="0032246B" w:rsidRPr="0032246B" w:rsidRDefault="0032246B" w:rsidP="0032246B">
      <w:pPr>
        <w:numPr>
          <w:ilvl w:val="0"/>
          <w:numId w:val="2"/>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тема, идея, композиция, конфликт, сюжет произведения;</w:t>
      </w:r>
    </w:p>
    <w:p w:rsidR="0032246B" w:rsidRPr="0032246B" w:rsidRDefault="0032246B" w:rsidP="0032246B">
      <w:pPr>
        <w:numPr>
          <w:ilvl w:val="0"/>
          <w:numId w:val="2"/>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художественный образ, литературный тип, лирический герой;</w:t>
      </w:r>
    </w:p>
    <w:p w:rsidR="0032246B" w:rsidRPr="0032246B" w:rsidRDefault="0032246B" w:rsidP="0032246B">
      <w:pPr>
        <w:numPr>
          <w:ilvl w:val="0"/>
          <w:numId w:val="2"/>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сатира, юмор, гротеск;</w:t>
      </w:r>
    </w:p>
    <w:p w:rsidR="0032246B" w:rsidRPr="0032246B" w:rsidRDefault="0032246B" w:rsidP="0032246B">
      <w:pPr>
        <w:numPr>
          <w:ilvl w:val="0"/>
          <w:numId w:val="2"/>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эпитет, метафора, сравнение, антитеза, гипербола;</w:t>
      </w:r>
    </w:p>
    <w:p w:rsidR="0032246B" w:rsidRPr="0032246B" w:rsidRDefault="0032246B" w:rsidP="0032246B">
      <w:pPr>
        <w:numPr>
          <w:ilvl w:val="0"/>
          <w:numId w:val="2"/>
        </w:numPr>
        <w:shd w:val="clear" w:color="auto" w:fill="FFFFFF"/>
        <w:tabs>
          <w:tab w:val="left" w:pos="993"/>
        </w:tabs>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основные стихотворные размеры (ямб, хорей, дактиль, амфибрахий, анапест).</w:t>
      </w:r>
    </w:p>
    <w:p w:rsidR="0032246B" w:rsidRPr="0032246B" w:rsidRDefault="0032246B" w:rsidP="0032246B">
      <w:pPr>
        <w:shd w:val="clear" w:color="auto" w:fill="FFFFFF"/>
        <w:spacing w:after="0" w:line="240" w:lineRule="auto"/>
        <w:ind w:right="-1"/>
        <w:jc w:val="center"/>
        <w:rPr>
          <w:rFonts w:ascii="Times New Roman" w:eastAsia="SimSun" w:hAnsi="Times New Roman" w:cs="Times New Roman"/>
          <w:sz w:val="30"/>
          <w:szCs w:val="30"/>
          <w:lang w:eastAsia="ru-RU"/>
        </w:rPr>
      </w:pPr>
    </w:p>
    <w:p w:rsidR="0032246B" w:rsidRPr="0032246B" w:rsidRDefault="0032246B" w:rsidP="0032246B">
      <w:pPr>
        <w:shd w:val="clear" w:color="auto" w:fill="FFFFFF"/>
        <w:spacing w:after="0" w:line="240" w:lineRule="auto"/>
        <w:ind w:right="-1"/>
        <w:jc w:val="center"/>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CОДЕРЖАНИЕ УЧЕБНОГО МАТЕРИАЛА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i/>
          <w:iCs/>
          <w:sz w:val="30"/>
          <w:szCs w:val="30"/>
          <w:lang w:eastAsia="ru-RU"/>
        </w:rPr>
      </w:pPr>
      <w:r w:rsidRPr="0032246B">
        <w:rPr>
          <w:rFonts w:ascii="Times New Roman" w:eastAsia="SimSun" w:hAnsi="Times New Roman" w:cs="Times New Roman"/>
          <w:i/>
          <w:iCs/>
          <w:sz w:val="30"/>
          <w:szCs w:val="30"/>
          <w:lang w:eastAsia="ru-RU"/>
        </w:rPr>
        <w:t>Древнерусская литература.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Самобытный характер литературы Древней Руси.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«Слово о полку Игореве» – величайший памятник древнерусской литературы. Эпичность и лиризм изображения русской земли и судеб русских людей.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i/>
          <w:iCs/>
          <w:sz w:val="30"/>
          <w:szCs w:val="30"/>
          <w:lang w:eastAsia="ru-RU"/>
        </w:rPr>
      </w:pPr>
      <w:r w:rsidRPr="0032246B">
        <w:rPr>
          <w:rFonts w:ascii="Times New Roman" w:eastAsia="SimSun" w:hAnsi="Times New Roman" w:cs="Times New Roman"/>
          <w:i/>
          <w:iCs/>
          <w:sz w:val="30"/>
          <w:szCs w:val="30"/>
          <w:lang w:eastAsia="ru-RU"/>
        </w:rPr>
        <w:t>Литература Х</w:t>
      </w:r>
      <w:r w:rsidRPr="0032246B">
        <w:rPr>
          <w:rFonts w:ascii="Times New Roman" w:eastAsia="SimSun" w:hAnsi="Times New Roman" w:cs="Times New Roman"/>
          <w:i/>
          <w:iCs/>
          <w:sz w:val="30"/>
          <w:szCs w:val="30"/>
          <w:lang w:val="en-US" w:eastAsia="ru-RU"/>
        </w:rPr>
        <w:t>VIII</w:t>
      </w:r>
      <w:r w:rsidRPr="0032246B">
        <w:rPr>
          <w:rFonts w:ascii="Times New Roman" w:eastAsia="SimSun" w:hAnsi="Times New Roman" w:cs="Times New Roman"/>
          <w:i/>
          <w:iCs/>
          <w:sz w:val="30"/>
          <w:szCs w:val="30"/>
          <w:lang w:eastAsia="ru-RU"/>
        </w:rPr>
        <w:t xml:space="preserve"> в.</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Общая характеристика русской литературы </w:t>
      </w:r>
      <w:r w:rsidRPr="0032246B">
        <w:rPr>
          <w:rFonts w:ascii="Times New Roman" w:eastAsia="SimSun" w:hAnsi="Times New Roman" w:cs="Times New Roman"/>
          <w:sz w:val="30"/>
          <w:szCs w:val="30"/>
          <w:lang w:val="en-US" w:eastAsia="ru-RU"/>
        </w:rPr>
        <w:t>XVIII</w:t>
      </w:r>
      <w:r w:rsidRPr="0032246B">
        <w:rPr>
          <w:rFonts w:ascii="Times New Roman" w:eastAsia="SimSun" w:hAnsi="Times New Roman" w:cs="Times New Roman"/>
          <w:sz w:val="30"/>
          <w:szCs w:val="30"/>
          <w:lang w:eastAsia="ru-RU"/>
        </w:rPr>
        <w:t xml:space="preserve"> в. (М.В. Ломоносов, Г. Р. Державин).</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Классицизм в русской литературе: его истоки и своеобразие. Идеи гуманизма и Просвещения. Патриотический пафос литературы.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Д.И. Фонвизин. «Недоросль». Конфликт между миром невежества, корысти, деспотизма и защитниками просвещения и человеческого достоинства.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i/>
          <w:iCs/>
          <w:sz w:val="30"/>
          <w:szCs w:val="30"/>
          <w:lang w:eastAsia="ru-RU"/>
        </w:rPr>
      </w:pPr>
      <w:r w:rsidRPr="0032246B">
        <w:rPr>
          <w:rFonts w:ascii="Times New Roman" w:eastAsia="SimSun" w:hAnsi="Times New Roman" w:cs="Times New Roman"/>
          <w:i/>
          <w:iCs/>
          <w:sz w:val="30"/>
          <w:szCs w:val="30"/>
          <w:lang w:eastAsia="ru-RU"/>
        </w:rPr>
        <w:t xml:space="preserve">Литература первой половины </w:t>
      </w:r>
      <w:r w:rsidRPr="0032246B">
        <w:rPr>
          <w:rFonts w:ascii="Times New Roman" w:eastAsia="SimSun" w:hAnsi="Times New Roman" w:cs="Times New Roman"/>
          <w:i/>
          <w:iCs/>
          <w:sz w:val="30"/>
          <w:szCs w:val="30"/>
          <w:lang w:val="en-US" w:eastAsia="ru-RU"/>
        </w:rPr>
        <w:t>XIX</w:t>
      </w:r>
      <w:r w:rsidRPr="0032246B">
        <w:rPr>
          <w:rFonts w:ascii="Times New Roman" w:eastAsia="SimSun" w:hAnsi="Times New Roman" w:cs="Times New Roman"/>
          <w:i/>
          <w:iCs/>
          <w:sz w:val="30"/>
          <w:szCs w:val="30"/>
          <w:lang w:eastAsia="ru-RU"/>
        </w:rPr>
        <w:t xml:space="preserve"> в.</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Общая характеристика литературы первой половины </w:t>
      </w:r>
      <w:r w:rsidRPr="0032246B">
        <w:rPr>
          <w:rFonts w:ascii="Times New Roman" w:eastAsia="SimSun" w:hAnsi="Times New Roman" w:cs="Times New Roman"/>
          <w:sz w:val="30"/>
          <w:szCs w:val="30"/>
          <w:lang w:val="en-US" w:eastAsia="ru-RU"/>
        </w:rPr>
        <w:t>XIX</w:t>
      </w:r>
      <w:r w:rsidRPr="0032246B">
        <w:rPr>
          <w:rFonts w:ascii="Times New Roman" w:eastAsia="SimSun" w:hAnsi="Times New Roman" w:cs="Times New Roman"/>
          <w:sz w:val="30"/>
          <w:szCs w:val="30"/>
          <w:lang w:eastAsia="ru-RU"/>
        </w:rPr>
        <w:t xml:space="preserve"> в. Изображение чувств в литературе сентиментализма. Романтизм в русской литературе, его национальное своеобразие (В. А. Жуковский).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Становление реализма в русской и мировой литературах. Отличие реализма от классицизма и романтизма.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А. С. Грибоедов. «Горе от ума».</w:t>
      </w:r>
      <w:r w:rsidRPr="0032246B">
        <w:rPr>
          <w:rFonts w:ascii="Times New Roman" w:eastAsia="SimSun" w:hAnsi="Times New Roman" w:cs="Times New Roman"/>
          <w:sz w:val="30"/>
          <w:szCs w:val="30"/>
          <w:lang w:eastAsia="ru-RU"/>
        </w:rPr>
        <w:tab/>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lastRenderedPageBreak/>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Просветительские идеи в комедии: темы ума, знания, утверждение независимости и свободы личности. Критика крепостничества и деспотизма. Драма Чацкого и его нравственная победа над </w:t>
      </w:r>
      <w:proofErr w:type="spellStart"/>
      <w:r w:rsidRPr="0032246B">
        <w:rPr>
          <w:rFonts w:ascii="Times New Roman" w:eastAsia="SimSun" w:hAnsi="Times New Roman" w:cs="Times New Roman"/>
          <w:sz w:val="30"/>
          <w:szCs w:val="30"/>
          <w:lang w:eastAsia="ru-RU"/>
        </w:rPr>
        <w:t>фамусовским</w:t>
      </w:r>
      <w:proofErr w:type="spellEnd"/>
      <w:r w:rsidRPr="0032246B">
        <w:rPr>
          <w:rFonts w:ascii="Times New Roman" w:eastAsia="SimSun" w:hAnsi="Times New Roman" w:cs="Times New Roman"/>
          <w:sz w:val="30"/>
          <w:szCs w:val="30"/>
          <w:lang w:eastAsia="ru-RU"/>
        </w:rPr>
        <w:t xml:space="preserve"> обществом. Обобщающий смысл образов комедии. Своеобразие композиции комедии.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А. С. Пушкин. «К морю», «Узник», «Зимнее утро», «К Чаадаеву», «В Сибирь», «19 октября» (1825), «</w:t>
      </w:r>
      <w:proofErr w:type="spellStart"/>
      <w:r w:rsidRPr="0032246B">
        <w:rPr>
          <w:rFonts w:ascii="Times New Roman" w:eastAsia="SimSun" w:hAnsi="Times New Roman" w:cs="Times New Roman"/>
          <w:sz w:val="30"/>
          <w:szCs w:val="30"/>
          <w:lang w:eastAsia="ru-RU"/>
        </w:rPr>
        <w:t>Мадона</w:t>
      </w:r>
      <w:proofErr w:type="spellEnd"/>
      <w:r w:rsidRPr="0032246B">
        <w:rPr>
          <w:rFonts w:ascii="Times New Roman" w:eastAsia="SimSun" w:hAnsi="Times New Roman" w:cs="Times New Roman"/>
          <w:sz w:val="30"/>
          <w:szCs w:val="30"/>
          <w:lang w:eastAsia="ru-RU"/>
        </w:rPr>
        <w:t>», «Я вас любил: любовь еще, быть может…», «Я помню чудное мгновенье...», «Вновь я посетил...», «Пророк», «Поэт», «Поэт и толпа», «Я памятник себе воздвиг нерукотворный...» и др. (4 стихотворения по выбору абитуриента). Повести «Дубровский», «Капитанская дочка». Поэма «</w:t>
      </w:r>
      <w:proofErr w:type="spellStart"/>
      <w:r w:rsidRPr="0032246B">
        <w:rPr>
          <w:rFonts w:ascii="Times New Roman" w:eastAsia="SimSun" w:hAnsi="Times New Roman" w:cs="Times New Roman"/>
          <w:sz w:val="30"/>
          <w:szCs w:val="30"/>
          <w:lang w:eastAsia="ru-RU"/>
        </w:rPr>
        <w:t>Цыганы</w:t>
      </w:r>
      <w:proofErr w:type="spellEnd"/>
      <w:r w:rsidRPr="0032246B">
        <w:rPr>
          <w:rFonts w:ascii="Times New Roman" w:eastAsia="SimSun" w:hAnsi="Times New Roman" w:cs="Times New Roman"/>
          <w:sz w:val="30"/>
          <w:szCs w:val="30"/>
          <w:lang w:eastAsia="ru-RU"/>
        </w:rPr>
        <w:t>». Роман «Евгений Онегин».</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Жизненный и творческий путь.</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Лирика. Гуманистическое содержание лирики А.С. Пушкина. Гармония человека и природы. Тема дружбы в лирике А.С. Пушкина. Любовная лирика. Вольнолюбивые мотивы в лирике А.С. Пушкина. Тема поэта и поэзии.</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Повесть «Дубровский». Мастерство А.С. Пушкина в создании характеров героев. Чистота и благородство отношений Владимира Дубровского и Маши. Протест Владимира Дубровского против беззакония и несправедливости.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Повесть «Капитанская дочка». Историческая правда и художественный вымысел в повести. Точность, лаконизм, красота пушкинской прозы. Образ Петра Гринёва. Образ Маши Мироновой. Автор и рассказчик, отличие их позиций в оценке событий восстания Пугачёва.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Поэма «</w:t>
      </w:r>
      <w:proofErr w:type="spellStart"/>
      <w:r w:rsidRPr="0032246B">
        <w:rPr>
          <w:rFonts w:ascii="Times New Roman" w:eastAsia="SimSun" w:hAnsi="Times New Roman" w:cs="Times New Roman"/>
          <w:sz w:val="30"/>
          <w:szCs w:val="30"/>
          <w:lang w:eastAsia="ru-RU"/>
        </w:rPr>
        <w:t>Цыганы</w:t>
      </w:r>
      <w:proofErr w:type="spellEnd"/>
      <w:r w:rsidRPr="0032246B">
        <w:rPr>
          <w:rFonts w:ascii="Times New Roman" w:eastAsia="SimSun" w:hAnsi="Times New Roman" w:cs="Times New Roman"/>
          <w:sz w:val="30"/>
          <w:szCs w:val="30"/>
          <w:lang w:eastAsia="ru-RU"/>
        </w:rPr>
        <w:t>». Картины быта и нравов «детей природы». Темы свободы, воли и рока.</w:t>
      </w:r>
    </w:p>
    <w:p w:rsidR="0032246B" w:rsidRPr="0032246B" w:rsidRDefault="0032246B" w:rsidP="00322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«Евгений Онегин» – реалистический роман в стихах. Жанр и композиция романа. </w:t>
      </w:r>
      <w:proofErr w:type="spellStart"/>
      <w:r w:rsidRPr="0032246B">
        <w:rPr>
          <w:rFonts w:ascii="Times New Roman" w:eastAsia="SimSun" w:hAnsi="Times New Roman" w:cs="Times New Roman"/>
          <w:sz w:val="30"/>
          <w:szCs w:val="30"/>
          <w:lang w:eastAsia="ru-RU"/>
        </w:rPr>
        <w:t>Онегинская</w:t>
      </w:r>
      <w:proofErr w:type="spellEnd"/>
      <w:r w:rsidRPr="0032246B">
        <w:rPr>
          <w:rFonts w:ascii="Times New Roman" w:eastAsia="SimSun" w:hAnsi="Times New Roman" w:cs="Times New Roman"/>
          <w:sz w:val="30"/>
          <w:szCs w:val="30"/>
          <w:lang w:eastAsia="ru-RU"/>
        </w:rPr>
        <w:t xml:space="preserve"> строфа. Особенности личностного развития и жизненных исканий Евгения Онегина. Онегин и Ленский. Образ Татьяны. Образ автора. Энциклопедизм романа: нравственно-философская проблематика.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В.Г. Белинский о творчестве А. С. Пушкина.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М. Ю. Лермонтов. «Парус», «Тучи», «Ангел», «Выхожу один я на дорогу...», «Смерть поэта», «Молитва» («В минуту жизни трудную…»), «Дума», «Как часто, пестрою толпою окружен...», «Прощай, немытая Россия…», «Когда волнуется желтеющая нива...», «Родина» (4 стихотворения по выбору абитуриента). Поэма «Мцыри». Роман «Герой нашего времени».</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lastRenderedPageBreak/>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Основные мотивы лирики М. Ю. Лермонтова. Пафос вольности. Протест против гнёта, чувство одиночества, тема любви; тема поэта и поэзии.</w:t>
      </w:r>
    </w:p>
    <w:p w:rsidR="0032246B" w:rsidRPr="0032246B" w:rsidRDefault="0032246B" w:rsidP="00322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Поэма «Мцыри». Мцыри – «любимый идеал» (В. Г. Белинский) Лермонтова. Исключительность обстоятельств, в которых раскрывается характер героя. Особенности композиции поэмы. Основное идейное содержание.</w:t>
      </w:r>
    </w:p>
    <w:p w:rsidR="0032246B" w:rsidRPr="0032246B" w:rsidRDefault="0032246B" w:rsidP="00322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Роман «Герой нашего времени» – первый психологический роман в русской литературе. Смысл названия романа. Проблематика и система образов. Печорин. Сила и одаренность натуры, многогранность и противоречивость характера. Роль композиции в раскрытии характера Печорина. Проблема смысла жизни, социальной активности человека, его ответственности перед временем и перед собой.</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В. Г. Белинский </w:t>
      </w:r>
      <w:proofErr w:type="gramStart"/>
      <w:r w:rsidRPr="0032246B">
        <w:rPr>
          <w:rFonts w:ascii="Times New Roman" w:eastAsia="SimSun" w:hAnsi="Times New Roman" w:cs="Times New Roman"/>
          <w:sz w:val="30"/>
          <w:szCs w:val="30"/>
          <w:lang w:eastAsia="ru-RU"/>
        </w:rPr>
        <w:t>о  творчестве</w:t>
      </w:r>
      <w:proofErr w:type="gramEnd"/>
      <w:r w:rsidRPr="0032246B">
        <w:rPr>
          <w:rFonts w:ascii="Times New Roman" w:eastAsia="SimSun" w:hAnsi="Times New Roman" w:cs="Times New Roman"/>
          <w:sz w:val="30"/>
          <w:szCs w:val="30"/>
          <w:lang w:eastAsia="ru-RU"/>
        </w:rPr>
        <w:t xml:space="preserve"> М. Ю. Лермонтова.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Н. В. Гоголь. Комедия «Ревизор». Поэма «Мертвые души».</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«Ревизор». История создания комедии. Страх перед «ревизором» как основа развития комедийного действия. Мастерство писателя в создании речевых характеристик действующих лиц (своеобразие диалогов, реплик в сторону, монологов).</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Своеобразие гоголевского юмора.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«Мертвые души». Особенности жанра и композиции. Путешествие героя как прием воссоздания широкой панорамы общественной жизни России. Обобщающее значение образов помещиков и чиновников (приемы их сатирической обрисовки, роль пейзажа, интерьера, портрета, диалогов). Образ Чичикова. Смысл названия.</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i/>
          <w:iCs/>
          <w:sz w:val="30"/>
          <w:szCs w:val="30"/>
          <w:lang w:eastAsia="ru-RU"/>
        </w:rPr>
      </w:pPr>
      <w:r w:rsidRPr="0032246B">
        <w:rPr>
          <w:rFonts w:ascii="Times New Roman" w:eastAsia="SimSun" w:hAnsi="Times New Roman" w:cs="Times New Roman"/>
          <w:i/>
          <w:iCs/>
          <w:sz w:val="30"/>
          <w:szCs w:val="30"/>
          <w:lang w:eastAsia="ru-RU"/>
        </w:rPr>
        <w:t xml:space="preserve">Литература второй половины </w:t>
      </w:r>
      <w:r w:rsidRPr="0032246B">
        <w:rPr>
          <w:rFonts w:ascii="Times New Roman" w:eastAsia="SimSun" w:hAnsi="Times New Roman" w:cs="Times New Roman"/>
          <w:i/>
          <w:iCs/>
          <w:sz w:val="30"/>
          <w:szCs w:val="30"/>
          <w:lang w:val="en-US" w:eastAsia="ru-RU"/>
        </w:rPr>
        <w:t>XIX</w:t>
      </w:r>
      <w:r w:rsidRPr="0032246B">
        <w:rPr>
          <w:rFonts w:ascii="Times New Roman" w:eastAsia="SimSun" w:hAnsi="Times New Roman" w:cs="Times New Roman"/>
          <w:i/>
          <w:iCs/>
          <w:sz w:val="30"/>
          <w:szCs w:val="30"/>
          <w:lang w:eastAsia="ru-RU"/>
        </w:rPr>
        <w:t xml:space="preserve"> в.</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Расцвет реализма в литературе второй половины </w:t>
      </w:r>
      <w:r w:rsidRPr="0032246B">
        <w:rPr>
          <w:rFonts w:ascii="Times New Roman" w:eastAsia="SimSun" w:hAnsi="Times New Roman" w:cs="Times New Roman"/>
          <w:sz w:val="30"/>
          <w:szCs w:val="30"/>
          <w:lang w:val="en-US" w:eastAsia="ru-RU"/>
        </w:rPr>
        <w:t>XIX</w:t>
      </w:r>
      <w:r w:rsidRPr="0032246B">
        <w:rPr>
          <w:rFonts w:ascii="Times New Roman" w:eastAsia="SimSun" w:hAnsi="Times New Roman" w:cs="Times New Roman"/>
          <w:sz w:val="30"/>
          <w:szCs w:val="30"/>
          <w:lang w:eastAsia="ru-RU"/>
        </w:rPr>
        <w:t xml:space="preserve"> в.</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А. Н. Островский. «Гроза», «Бесприданница» (пьеса по выбору абитуриента).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Жизненный и творческий путь.</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«Гроза». Язык драмы (речь, монолог и мизансцена, реплика, ремарка). Образ города Калинова. Мастерство А. Н. Островского в создании характеров Кабанихи, Дикого, Тихона. Образ Катерины. Проблема жанра: драма – трагедия.</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«Бесприданница». Власть денег и сила человеческих чувств в пьесе. Образ Ларисы </w:t>
      </w:r>
      <w:proofErr w:type="spellStart"/>
      <w:r w:rsidRPr="0032246B">
        <w:rPr>
          <w:rFonts w:ascii="Times New Roman" w:eastAsia="SimSun" w:hAnsi="Times New Roman" w:cs="Times New Roman"/>
          <w:sz w:val="30"/>
          <w:szCs w:val="30"/>
          <w:lang w:eastAsia="ru-RU"/>
        </w:rPr>
        <w:t>Огудаловой</w:t>
      </w:r>
      <w:proofErr w:type="spellEnd"/>
      <w:r w:rsidRPr="0032246B">
        <w:rPr>
          <w:rFonts w:ascii="Times New Roman" w:eastAsia="SimSun" w:hAnsi="Times New Roman" w:cs="Times New Roman"/>
          <w:sz w:val="30"/>
          <w:szCs w:val="30"/>
          <w:lang w:eastAsia="ru-RU"/>
        </w:rPr>
        <w:t xml:space="preserve">. </w:t>
      </w:r>
      <w:proofErr w:type="spellStart"/>
      <w:r w:rsidRPr="0032246B">
        <w:rPr>
          <w:rFonts w:ascii="Times New Roman" w:eastAsia="SimSun" w:hAnsi="Times New Roman" w:cs="Times New Roman"/>
          <w:sz w:val="30"/>
          <w:szCs w:val="30"/>
          <w:lang w:eastAsia="ru-RU"/>
        </w:rPr>
        <w:t>Карандышев</w:t>
      </w:r>
      <w:proofErr w:type="spellEnd"/>
      <w:r w:rsidRPr="0032246B">
        <w:rPr>
          <w:rFonts w:ascii="Times New Roman" w:eastAsia="SimSun" w:hAnsi="Times New Roman" w:cs="Times New Roman"/>
          <w:sz w:val="30"/>
          <w:szCs w:val="30"/>
          <w:lang w:eastAsia="ru-RU"/>
        </w:rPr>
        <w:t xml:space="preserve"> и тема «маленького человека» в русской литературе.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И. С. Тургенев. Роман «Отцы и дети».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Жизненный и творческий путь.</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lastRenderedPageBreak/>
        <w:t xml:space="preserve">«Отцы и дети». Нигилизм как знамение времени. Базаров в системе действующих лиц. Причины его конфликта с окружающими, его одиночества. Проблема отцов и детей.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Н. А. Некрасов. Стихотворения «На Волге», «Плач детей», «Внимая ужасам войны». Поэма «Кому на Руси жить хорошо» (главы по выбору абитуриента).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Н. А. Некрасов – поэт гнева и сострадания. Сочувственное отношение поэта к тяжкой народной доле.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«Кому на Руси жить хорошо». Отражение в поэме социальных противоречий эпохи. Мастерство поэта в изображении народной жизни. Многообразие крестьянских типов. Сатирические портреты помещиков. Проблемы счастья, долга, смысла жизни.</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М. Е. Салтыков-Щедрин. «Повесть о том, как один мужик двух генералов прокормил».</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«Повесть о том, как один мужик двух генералов прокормил». Сатира на социальные и нравственные пороки общества. Сатира и юмор в сказке.</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Ф. М. Достоевский. Роман «Преступление и наказание».</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Жизненный и творческий путь.</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«Преступление и наказание» как философско-психологический роман. Петербург в романе. Система образов. Антигуманный смысл теории Раскольникова.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Л. Н. Толстой. Рассказ «После бала». Роман «Война и мир».</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Жизненный и творческий путь.</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Рассказ «После бала». Протест против жестокости, насилия. Проблема моральной ответственности человека за жизнь окружающих и свою судьбу.</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«Война и мир» – роман-эпопея. Авторский замысел и история создания. Своеобразие композиции. Смысл названия. </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Изображение войны в эпопее (</w:t>
      </w:r>
      <w:proofErr w:type="spellStart"/>
      <w:r w:rsidRPr="0032246B">
        <w:rPr>
          <w:rFonts w:ascii="Times New Roman" w:eastAsia="SimSun" w:hAnsi="Times New Roman" w:cs="Times New Roman"/>
          <w:sz w:val="30"/>
          <w:szCs w:val="30"/>
          <w:lang w:eastAsia="ru-RU"/>
        </w:rPr>
        <w:t>Шенграбенское</w:t>
      </w:r>
      <w:proofErr w:type="spellEnd"/>
      <w:r w:rsidRPr="0032246B">
        <w:rPr>
          <w:rFonts w:ascii="Times New Roman" w:eastAsia="SimSun" w:hAnsi="Times New Roman" w:cs="Times New Roman"/>
          <w:sz w:val="30"/>
          <w:szCs w:val="30"/>
          <w:lang w:eastAsia="ru-RU"/>
        </w:rPr>
        <w:t xml:space="preserve">, </w:t>
      </w:r>
      <w:proofErr w:type="spellStart"/>
      <w:r w:rsidRPr="0032246B">
        <w:rPr>
          <w:rFonts w:ascii="Times New Roman" w:eastAsia="SimSun" w:hAnsi="Times New Roman" w:cs="Times New Roman"/>
          <w:sz w:val="30"/>
          <w:szCs w:val="30"/>
          <w:lang w:eastAsia="ru-RU"/>
        </w:rPr>
        <w:t>Аустерлицкое</w:t>
      </w:r>
      <w:proofErr w:type="spellEnd"/>
      <w:r w:rsidRPr="0032246B">
        <w:rPr>
          <w:rFonts w:ascii="Times New Roman" w:eastAsia="SimSun" w:hAnsi="Times New Roman" w:cs="Times New Roman"/>
          <w:sz w:val="30"/>
          <w:szCs w:val="30"/>
          <w:lang w:eastAsia="ru-RU"/>
        </w:rPr>
        <w:t xml:space="preserve">, Бородинское сражения). Образ народа. Противопоставление образов Кутузова и Наполеона. </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Духовные искания Андрея Болконского и Пьера Безухова. «Мысль семейная» в романе. Образ Наташи Ростовой.</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val="be-BY" w:eastAsia="ru-RU"/>
        </w:rPr>
      </w:pPr>
      <w:r w:rsidRPr="0032246B">
        <w:rPr>
          <w:rFonts w:ascii="Times New Roman" w:eastAsia="SimSun" w:hAnsi="Times New Roman" w:cs="Times New Roman"/>
          <w:sz w:val="30"/>
          <w:szCs w:val="30"/>
          <w:lang w:eastAsia="ru-RU"/>
        </w:rPr>
        <w:t xml:space="preserve">Русский реализм конца ХIХ – начала ХХ вв.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Продолжение классических традиций и поиски новых возможностей реалистического искусства. Взаимодействие реализма с другими творческими методами и направлениями.</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А. П. Чехов. Рассказы «Человек в футляре», «Попрыгунья». </w:t>
      </w:r>
      <w:r w:rsidRPr="0032246B">
        <w:rPr>
          <w:rFonts w:ascii="Times New Roman" w:eastAsia="SimSun" w:hAnsi="Times New Roman" w:cs="Times New Roman"/>
          <w:sz w:val="30"/>
          <w:szCs w:val="30"/>
          <w:lang w:val="be-BY" w:eastAsia="ru-RU"/>
        </w:rPr>
        <w:t>П</w:t>
      </w:r>
      <w:proofErr w:type="spellStart"/>
      <w:r w:rsidRPr="0032246B">
        <w:rPr>
          <w:rFonts w:ascii="Times New Roman" w:eastAsia="SimSun" w:hAnsi="Times New Roman" w:cs="Times New Roman"/>
          <w:sz w:val="30"/>
          <w:szCs w:val="30"/>
          <w:lang w:eastAsia="ru-RU"/>
        </w:rPr>
        <w:t>ьесы</w:t>
      </w:r>
      <w:proofErr w:type="spellEnd"/>
      <w:r w:rsidRPr="0032246B">
        <w:rPr>
          <w:rFonts w:ascii="Times New Roman" w:eastAsia="SimSun" w:hAnsi="Times New Roman" w:cs="Times New Roman"/>
          <w:sz w:val="30"/>
          <w:szCs w:val="30"/>
          <w:lang w:eastAsia="ru-RU"/>
        </w:rPr>
        <w:t xml:space="preserve"> «Вишневый сад», «Дядя Ваня» (пьеса по выбору абитуриента).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Жизненный и творческий путь.</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lastRenderedPageBreak/>
        <w:t>«Попрыгунья». Истинные и ложные ценности в рассказе. Тема любви и женского счастья.</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«Человек в футляре». Сатирическое обличение человеческих пороков.</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w:t>
      </w:r>
      <w:proofErr w:type="spellStart"/>
      <w:r w:rsidRPr="0032246B">
        <w:rPr>
          <w:rFonts w:ascii="Times New Roman" w:eastAsia="SimSun" w:hAnsi="Times New Roman" w:cs="Times New Roman"/>
          <w:sz w:val="30"/>
          <w:szCs w:val="30"/>
          <w:lang w:eastAsia="ru-RU"/>
        </w:rPr>
        <w:t>Вишн</w:t>
      </w:r>
      <w:proofErr w:type="spellEnd"/>
      <w:r w:rsidRPr="0032246B">
        <w:rPr>
          <w:rFonts w:ascii="Times New Roman" w:eastAsia="SimSun" w:hAnsi="Times New Roman" w:cs="Times New Roman"/>
          <w:sz w:val="30"/>
          <w:szCs w:val="30"/>
          <w:lang w:val="be-BY" w:eastAsia="ru-RU"/>
        </w:rPr>
        <w:t>ё</w:t>
      </w:r>
      <w:r w:rsidRPr="0032246B">
        <w:rPr>
          <w:rFonts w:ascii="Times New Roman" w:eastAsia="SimSun" w:hAnsi="Times New Roman" w:cs="Times New Roman"/>
          <w:sz w:val="30"/>
          <w:szCs w:val="30"/>
          <w:lang w:eastAsia="ru-RU"/>
        </w:rPr>
        <w:t xml:space="preserve">вый сад». Постановка коренных вопросов бытия в пьесе: человек и время; прошлое, настоящее и будущее России. Отношение автора к героям. Черты дельца нового времени в характере Лопахина. Молодое поколение в пьесе. </w:t>
      </w:r>
    </w:p>
    <w:p w:rsidR="0032246B" w:rsidRPr="0032246B" w:rsidRDefault="0032246B" w:rsidP="0032246B">
      <w:pPr>
        <w:tabs>
          <w:tab w:val="left" w:pos="600"/>
          <w:tab w:val="left" w:pos="660"/>
        </w:tabs>
        <w:spacing w:after="0" w:line="240" w:lineRule="auto"/>
        <w:ind w:firstLine="709"/>
        <w:jc w:val="both"/>
        <w:textAlignment w:val="center"/>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«Дядя Ваня». Поэтизация труда, нравственная чистота и красота человека. Самопожертвование и корыстное существование за счет других. Истинная интеллигентность и иждивенческая позиция. Защита природы. Лиризм пьесы.</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Максим Горький. «Песня о Соколе», «Старуха </w:t>
      </w:r>
      <w:proofErr w:type="spellStart"/>
      <w:r w:rsidRPr="0032246B">
        <w:rPr>
          <w:rFonts w:ascii="Times New Roman" w:eastAsia="SimSun" w:hAnsi="Times New Roman" w:cs="Times New Roman"/>
          <w:sz w:val="30"/>
          <w:szCs w:val="30"/>
          <w:lang w:eastAsia="ru-RU"/>
        </w:rPr>
        <w:t>Изергиль</w:t>
      </w:r>
      <w:proofErr w:type="spellEnd"/>
      <w:r w:rsidRPr="0032246B">
        <w:rPr>
          <w:rFonts w:ascii="Times New Roman" w:eastAsia="SimSun" w:hAnsi="Times New Roman" w:cs="Times New Roman"/>
          <w:sz w:val="30"/>
          <w:szCs w:val="30"/>
          <w:lang w:eastAsia="ru-RU"/>
        </w:rPr>
        <w:t>»</w:t>
      </w:r>
      <w:r w:rsidRPr="0032246B">
        <w:rPr>
          <w:rFonts w:ascii="Times New Roman" w:eastAsia="SimSun" w:hAnsi="Times New Roman" w:cs="Times New Roman"/>
          <w:sz w:val="30"/>
          <w:szCs w:val="30"/>
          <w:lang w:val="be-BY" w:eastAsia="ru-RU"/>
        </w:rPr>
        <w:t>. П</w:t>
      </w:r>
      <w:proofErr w:type="spellStart"/>
      <w:r w:rsidRPr="0032246B">
        <w:rPr>
          <w:rFonts w:ascii="Times New Roman" w:eastAsia="SimSun" w:hAnsi="Times New Roman" w:cs="Times New Roman"/>
          <w:sz w:val="30"/>
          <w:szCs w:val="30"/>
          <w:lang w:eastAsia="ru-RU"/>
        </w:rPr>
        <w:t>ьеса</w:t>
      </w:r>
      <w:proofErr w:type="spellEnd"/>
      <w:r w:rsidRPr="0032246B">
        <w:rPr>
          <w:rFonts w:ascii="Times New Roman" w:eastAsia="SimSun" w:hAnsi="Times New Roman" w:cs="Times New Roman"/>
          <w:sz w:val="30"/>
          <w:szCs w:val="30"/>
          <w:lang w:eastAsia="ru-RU"/>
        </w:rPr>
        <w:t xml:space="preserve"> «На дне».</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val="be-BY" w:eastAsia="ru-RU"/>
        </w:rPr>
      </w:pPr>
      <w:r w:rsidRPr="0032246B">
        <w:rPr>
          <w:rFonts w:ascii="Times New Roman" w:eastAsia="SimSun" w:hAnsi="Times New Roman" w:cs="Times New Roman"/>
          <w:sz w:val="30"/>
          <w:szCs w:val="30"/>
          <w:lang w:eastAsia="ru-RU"/>
        </w:rPr>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«Песня о Соколе». Героический пафос. Эмоциональность языка, особенности ритма. Образы-символы Сокола и Ужа.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«Старуха </w:t>
      </w:r>
      <w:proofErr w:type="spellStart"/>
      <w:r w:rsidRPr="0032246B">
        <w:rPr>
          <w:rFonts w:ascii="Times New Roman" w:eastAsia="SimSun" w:hAnsi="Times New Roman" w:cs="Times New Roman"/>
          <w:sz w:val="30"/>
          <w:szCs w:val="30"/>
          <w:lang w:eastAsia="ru-RU"/>
        </w:rPr>
        <w:t>Изергиль</w:t>
      </w:r>
      <w:proofErr w:type="spellEnd"/>
      <w:r w:rsidRPr="0032246B">
        <w:rPr>
          <w:rFonts w:ascii="Times New Roman" w:eastAsia="SimSun" w:hAnsi="Times New Roman" w:cs="Times New Roman"/>
          <w:sz w:val="30"/>
          <w:szCs w:val="30"/>
          <w:lang w:eastAsia="ru-RU"/>
        </w:rPr>
        <w:t xml:space="preserve">». Романтический пафос рассказа. Смысл противопоставления образов: </w:t>
      </w:r>
      <w:proofErr w:type="spellStart"/>
      <w:r w:rsidRPr="0032246B">
        <w:rPr>
          <w:rFonts w:ascii="Times New Roman" w:eastAsia="SimSun" w:hAnsi="Times New Roman" w:cs="Times New Roman"/>
          <w:sz w:val="30"/>
          <w:szCs w:val="30"/>
          <w:lang w:eastAsia="ru-RU"/>
        </w:rPr>
        <w:t>Ларра</w:t>
      </w:r>
      <w:proofErr w:type="spellEnd"/>
      <w:r w:rsidRPr="0032246B">
        <w:rPr>
          <w:rFonts w:ascii="Times New Roman" w:eastAsia="SimSun" w:hAnsi="Times New Roman" w:cs="Times New Roman"/>
          <w:sz w:val="30"/>
          <w:szCs w:val="30"/>
          <w:lang w:val="be-BY" w:eastAsia="ru-RU"/>
        </w:rPr>
        <w:noBreakHyphen/>
      </w:r>
      <w:r w:rsidRPr="0032246B">
        <w:rPr>
          <w:rFonts w:ascii="Times New Roman" w:eastAsia="SimSun" w:hAnsi="Times New Roman" w:cs="Times New Roman"/>
          <w:sz w:val="30"/>
          <w:szCs w:val="30"/>
          <w:lang w:eastAsia="ru-RU"/>
        </w:rPr>
        <w:t xml:space="preserve">Данко.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Пьеса «На дне». Трагические судьбы людей «дна». Спор о назначении человека. «На дне» как социально-философская драма.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trike/>
          <w:sz w:val="30"/>
          <w:szCs w:val="30"/>
          <w:lang w:eastAsia="ru-RU"/>
        </w:rPr>
      </w:pPr>
      <w:r w:rsidRPr="0032246B">
        <w:rPr>
          <w:rFonts w:ascii="Times New Roman" w:eastAsia="SimSun" w:hAnsi="Times New Roman" w:cs="Times New Roman"/>
          <w:sz w:val="30"/>
          <w:szCs w:val="30"/>
          <w:lang w:eastAsia="ru-RU"/>
        </w:rPr>
        <w:t xml:space="preserve">И. А. Бунин. «Господин из Сан-Франциско», «Холодная осень».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Жизненный и творческий путь.</w:t>
      </w:r>
    </w:p>
    <w:p w:rsidR="0032246B" w:rsidRPr="0032246B" w:rsidRDefault="0032246B" w:rsidP="0032246B">
      <w:pPr>
        <w:tabs>
          <w:tab w:val="left" w:pos="600"/>
          <w:tab w:val="left" w:pos="660"/>
        </w:tabs>
        <w:spacing w:after="0" w:line="240" w:lineRule="auto"/>
        <w:ind w:firstLine="709"/>
        <w:jc w:val="both"/>
        <w:textAlignment w:val="center"/>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 «Господин из Сан-Франциско». Социально-философская проблематика рассказа. </w:t>
      </w:r>
    </w:p>
    <w:p w:rsidR="0032246B" w:rsidRPr="0032246B" w:rsidRDefault="0032246B" w:rsidP="0032246B">
      <w:pPr>
        <w:tabs>
          <w:tab w:val="left" w:pos="600"/>
          <w:tab w:val="left" w:pos="660"/>
        </w:tabs>
        <w:spacing w:after="0" w:line="240" w:lineRule="auto"/>
        <w:ind w:firstLine="709"/>
        <w:jc w:val="both"/>
        <w:textAlignment w:val="center"/>
        <w:rPr>
          <w:rFonts w:ascii="Times New Roman" w:eastAsia="SimSun" w:hAnsi="Times New Roman" w:cs="Times New Roman"/>
          <w:i/>
          <w:iCs/>
          <w:sz w:val="30"/>
          <w:szCs w:val="30"/>
          <w:lang w:eastAsia="ru-RU"/>
        </w:rPr>
      </w:pPr>
      <w:r w:rsidRPr="0032246B">
        <w:rPr>
          <w:rFonts w:ascii="Times New Roman" w:eastAsia="SimSun" w:hAnsi="Times New Roman" w:cs="Times New Roman"/>
          <w:sz w:val="30"/>
          <w:szCs w:val="30"/>
          <w:lang w:eastAsia="ru-RU"/>
        </w:rPr>
        <w:t>«Холодная осень». Психологизм рассказа.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i/>
          <w:iCs/>
          <w:sz w:val="30"/>
          <w:szCs w:val="30"/>
          <w:lang w:eastAsia="ru-RU"/>
        </w:rPr>
      </w:pPr>
      <w:r w:rsidRPr="0032246B">
        <w:rPr>
          <w:rFonts w:ascii="Times New Roman" w:eastAsia="SimSun" w:hAnsi="Times New Roman" w:cs="Times New Roman"/>
          <w:i/>
          <w:iCs/>
          <w:sz w:val="30"/>
          <w:szCs w:val="30"/>
          <w:lang w:eastAsia="ru-RU"/>
        </w:rPr>
        <w:t>Модернизм конца XIX — начала XX в.</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Особенности русского модернизма. Символизм, акмеизм, футуризм как его важнейшие направления. Их место и роль в литературном процессе Серебряного века.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А. А. Блок. «Стихи о Прекрасной Даме»; стихотворения из цикла «На поле Куликовом»; «Фабрика», «Незнакомка», «О, весна без конца и без краю...», «О доблестях, о подвигах, о славе…», «Россия», «На железной дороге» (3 стихотворения по выбору абитуриента); поэма «Двенадцать».</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Основные мотивы лирики А. Блока.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«Стихи о Прекрасной Даме». Мотивы мистических предчувствий. Вечная Женственность как символ грядущего обновления России. Обострение внимания к общественной проблематике.</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lastRenderedPageBreak/>
        <w:t>«Двенадцать». Художественный мир поэмы. Сюжет и конфликт. Образы-символы социальных явлений. Особенности композиции и стиха.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i/>
          <w:iCs/>
          <w:sz w:val="30"/>
          <w:szCs w:val="30"/>
          <w:lang w:eastAsia="ru-RU"/>
        </w:rPr>
      </w:pPr>
      <w:r w:rsidRPr="0032246B">
        <w:rPr>
          <w:rFonts w:ascii="Times New Roman" w:eastAsia="SimSun" w:hAnsi="Times New Roman" w:cs="Times New Roman"/>
          <w:i/>
          <w:iCs/>
          <w:sz w:val="30"/>
          <w:szCs w:val="30"/>
          <w:lang w:eastAsia="ru-RU"/>
        </w:rPr>
        <w:t>Литература 1920-х — середины 1950-х гг.</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В. В. Маяковский. «Хорошее отношение к лошадям», «Необычайное приключение, бывшее с Владимиром Маяковским летом на даче», «Послушайте!», «А вы могли бы?», «О дряни», «Прозаседавшиеся», «Письмо Татьяне Яковлевой» (3 стихотворения по выбору абитуриента)</w:t>
      </w:r>
      <w:r w:rsidRPr="0032246B">
        <w:rPr>
          <w:rFonts w:ascii="Times New Roman" w:eastAsia="SimSun" w:hAnsi="Times New Roman" w:cs="Times New Roman"/>
          <w:sz w:val="30"/>
          <w:szCs w:val="30"/>
          <w:lang w:val="be-BY" w:eastAsia="ru-RU"/>
        </w:rPr>
        <w:t>. П</w:t>
      </w:r>
      <w:proofErr w:type="spellStart"/>
      <w:r w:rsidRPr="0032246B">
        <w:rPr>
          <w:rFonts w:ascii="Times New Roman" w:eastAsia="SimSun" w:hAnsi="Times New Roman" w:cs="Times New Roman"/>
          <w:sz w:val="30"/>
          <w:szCs w:val="30"/>
          <w:lang w:eastAsia="ru-RU"/>
        </w:rPr>
        <w:t>оэмы</w:t>
      </w:r>
      <w:proofErr w:type="spellEnd"/>
      <w:r w:rsidRPr="0032246B">
        <w:rPr>
          <w:rFonts w:ascii="Times New Roman" w:eastAsia="SimSun" w:hAnsi="Times New Roman" w:cs="Times New Roman"/>
          <w:sz w:val="30"/>
          <w:szCs w:val="30"/>
          <w:lang w:eastAsia="ru-RU"/>
        </w:rPr>
        <w:t>: «Облако в штанах», «Про это» (одна поэма по выбору абитуриента).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Основные темы и мотивы лирики поэта.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Сатира В. В. Маяковского, ее связь с традициями русской демократической сатиры.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Поэтическое новаторство В. В. Маяковского.</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С. А. Есенин. «Край любимый! Сердцу снятся...»,</w:t>
      </w:r>
      <w:r w:rsidRPr="0032246B">
        <w:rPr>
          <w:rFonts w:ascii="Times New Roman" w:eastAsia="SimSun" w:hAnsi="Times New Roman" w:cs="Times New Roman"/>
          <w:sz w:val="30"/>
          <w:szCs w:val="30"/>
          <w:lang w:val="be-BY" w:eastAsia="ru-RU"/>
        </w:rPr>
        <w:t xml:space="preserve"> </w:t>
      </w:r>
      <w:r w:rsidRPr="0032246B">
        <w:rPr>
          <w:rFonts w:ascii="Times New Roman" w:eastAsia="SimSun" w:hAnsi="Times New Roman" w:cs="Times New Roman"/>
          <w:sz w:val="30"/>
          <w:szCs w:val="30"/>
          <w:lang w:eastAsia="ru-RU"/>
        </w:rPr>
        <w:t xml:space="preserve">«Я покинул родимый дом...», «Неуютная жидкая </w:t>
      </w:r>
      <w:proofErr w:type="spellStart"/>
      <w:r w:rsidRPr="0032246B">
        <w:rPr>
          <w:rFonts w:ascii="Times New Roman" w:eastAsia="SimSun" w:hAnsi="Times New Roman" w:cs="Times New Roman"/>
          <w:sz w:val="30"/>
          <w:szCs w:val="30"/>
          <w:lang w:eastAsia="ru-RU"/>
        </w:rPr>
        <w:t>лунность</w:t>
      </w:r>
      <w:proofErr w:type="spellEnd"/>
      <w:r w:rsidRPr="0032246B">
        <w:rPr>
          <w:rFonts w:ascii="Times New Roman" w:eastAsia="SimSun" w:hAnsi="Times New Roman" w:cs="Times New Roman"/>
          <w:sz w:val="30"/>
          <w:szCs w:val="30"/>
          <w:lang w:eastAsia="ru-RU"/>
        </w:rPr>
        <w:t>...», «Спит ковыль. Равнина дорогая...», «Шаганэ ты моя, Шаганэ...», «Собаке Качалова», «Отговорила роща золотая…» (</w:t>
      </w:r>
      <w:r w:rsidRPr="0032246B">
        <w:rPr>
          <w:rFonts w:ascii="Times New Roman" w:eastAsia="SimSun" w:hAnsi="Times New Roman" w:cs="Times New Roman"/>
          <w:sz w:val="30"/>
          <w:szCs w:val="30"/>
          <w:lang w:val="be-BY" w:eastAsia="ru-RU"/>
        </w:rPr>
        <w:t xml:space="preserve">3 стихотворения </w:t>
      </w:r>
      <w:r w:rsidRPr="0032246B">
        <w:rPr>
          <w:rFonts w:ascii="Times New Roman" w:eastAsia="SimSun" w:hAnsi="Times New Roman" w:cs="Times New Roman"/>
          <w:sz w:val="30"/>
          <w:szCs w:val="30"/>
          <w:lang w:eastAsia="ru-RU"/>
        </w:rPr>
        <w:t>по выбору абитуриента). Очерк жизни и творчества.</w:t>
      </w:r>
    </w:p>
    <w:p w:rsidR="0032246B" w:rsidRPr="0032246B" w:rsidRDefault="0032246B" w:rsidP="0032246B">
      <w:pPr>
        <w:tabs>
          <w:tab w:val="left" w:pos="600"/>
          <w:tab w:val="left" w:pos="660"/>
        </w:tabs>
        <w:spacing w:after="0" w:line="240" w:lineRule="auto"/>
        <w:ind w:firstLine="709"/>
        <w:jc w:val="both"/>
        <w:textAlignment w:val="center"/>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Социальные и поэтические истоки лирики С. Есенина. Связь с фольклором. Человек и природа в лирике С. Есенина. Предельная искренность и глубокий лиризм стихотворений.</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Образ Родины и образ времени в поэзии С. Есенина. </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А. Платонов. «</w:t>
      </w:r>
      <w:proofErr w:type="spellStart"/>
      <w:r w:rsidRPr="0032246B">
        <w:rPr>
          <w:rFonts w:ascii="Times New Roman" w:eastAsia="SimSun" w:hAnsi="Times New Roman" w:cs="Times New Roman"/>
          <w:sz w:val="30"/>
          <w:szCs w:val="30"/>
          <w:lang w:eastAsia="ru-RU"/>
        </w:rPr>
        <w:t>Фро</w:t>
      </w:r>
      <w:proofErr w:type="spellEnd"/>
      <w:r w:rsidRPr="0032246B">
        <w:rPr>
          <w:rFonts w:ascii="Times New Roman" w:eastAsia="SimSun" w:hAnsi="Times New Roman" w:cs="Times New Roman"/>
          <w:sz w:val="30"/>
          <w:szCs w:val="30"/>
          <w:lang w:eastAsia="ru-RU"/>
        </w:rPr>
        <w:t xml:space="preserve">», «На заре туманной юности», «В прекрасном и яростном </w:t>
      </w:r>
      <w:proofErr w:type="gramStart"/>
      <w:r w:rsidRPr="0032246B">
        <w:rPr>
          <w:rFonts w:ascii="Times New Roman" w:eastAsia="SimSun" w:hAnsi="Times New Roman" w:cs="Times New Roman"/>
          <w:sz w:val="30"/>
          <w:szCs w:val="30"/>
          <w:lang w:eastAsia="ru-RU"/>
        </w:rPr>
        <w:t>мире»  (</w:t>
      </w:r>
      <w:proofErr w:type="gramEnd"/>
      <w:r w:rsidRPr="0032246B">
        <w:rPr>
          <w:rFonts w:ascii="Times New Roman" w:eastAsia="SimSun" w:hAnsi="Times New Roman" w:cs="Times New Roman"/>
          <w:sz w:val="30"/>
          <w:szCs w:val="30"/>
          <w:lang w:eastAsia="ru-RU"/>
        </w:rPr>
        <w:t>один рассказ по выбору абитуриента).</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Осмысление в творчестве А. Платонова общечеловеческих проблем на основе реалий исторической эпохи. Особенности индивидуального стиля писателя. Мотив выживания человека в тяжелых социальных условиях. Ощущение высокой причастности к судьбе всего народа — путь платоновского героя от одиночества к людям.</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М. И. Цветаева. Стихотворения «Домики старой Москвы», «Моим стихам, написанным так рано…», «Уж сколько их упало в эту бездну...», «Бессонница», «Мне нравится, что вы больны не мной…», «Генералам двенадцатого года», «Имя твое – птица в руке...»; (3 стихотворения по выбору абитуриента). </w:t>
      </w:r>
    </w:p>
    <w:p w:rsidR="0032246B" w:rsidRPr="0032246B" w:rsidRDefault="0032246B" w:rsidP="00322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М. И. Цветаева – «самый трагический поэт XX века».</w:t>
      </w:r>
    </w:p>
    <w:p w:rsidR="0032246B" w:rsidRPr="0032246B" w:rsidRDefault="0032246B" w:rsidP="00322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Богатство тем и мотивов лирики М. И. Цветаевой: сила и нежность любви, преданность друзьям, достоинство и честь, сила духа, мужество; любовь к родине, верность ей. Романтический мир лирической героини. Индивидуальный стиль поэта.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lastRenderedPageBreak/>
        <w:t>М. А. Булгаков. «Собачье сердце», «Мастер и Маргарита».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 «Собачье сердце». Изображение послереволюционной действительности. Авторская позиция и способы ее выражения.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«Мастер и Маргарита».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Композиция романа. Оригинальная философская трактовка библейского сюжета. Судьба </w:t>
      </w:r>
      <w:proofErr w:type="spellStart"/>
      <w:r w:rsidRPr="0032246B">
        <w:rPr>
          <w:rFonts w:ascii="Times New Roman" w:eastAsia="SimSun" w:hAnsi="Times New Roman" w:cs="Times New Roman"/>
          <w:sz w:val="30"/>
          <w:szCs w:val="30"/>
          <w:lang w:eastAsia="ru-RU"/>
        </w:rPr>
        <w:t>Иешуа</w:t>
      </w:r>
      <w:proofErr w:type="spellEnd"/>
      <w:r w:rsidRPr="0032246B">
        <w:rPr>
          <w:rFonts w:ascii="Times New Roman" w:eastAsia="SimSun" w:hAnsi="Times New Roman" w:cs="Times New Roman"/>
          <w:sz w:val="30"/>
          <w:szCs w:val="30"/>
          <w:lang w:eastAsia="ru-RU"/>
        </w:rPr>
        <w:t xml:space="preserve"> и Мастера. Критическое изображение московской действительности 2</w:t>
      </w:r>
      <w:r w:rsidRPr="0032246B">
        <w:rPr>
          <w:rFonts w:ascii="Times New Roman" w:eastAsia="SimSun" w:hAnsi="Times New Roman" w:cs="Times New Roman"/>
          <w:sz w:val="30"/>
          <w:szCs w:val="30"/>
          <w:lang w:val="be-BY" w:eastAsia="ru-RU"/>
        </w:rPr>
        <w:t>0-</w:t>
      </w:r>
      <w:r w:rsidRPr="0032246B">
        <w:rPr>
          <w:rFonts w:ascii="Times New Roman" w:eastAsia="SimSun" w:hAnsi="Times New Roman" w:cs="Times New Roman"/>
          <w:sz w:val="30"/>
          <w:szCs w:val="30"/>
          <w:lang w:eastAsia="ru-RU"/>
        </w:rPr>
        <w:t>30-х годов. Реальное и ирреальное в романе.</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М. А. Шолохов. «Тихий Дон», «Поднятая целина» (по выбору абитуриента).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Жизненный и творческий путь.</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«Тихий Дон» как роман-эпопея. История семьи Мелеховых как отражение социальных катаклизмов эпохи. Судьба Григория Мелехова. Цельность характера. Женские судьбы в романе. Глубина чувств героев.</w:t>
      </w:r>
    </w:p>
    <w:p w:rsidR="0032246B" w:rsidRPr="0032246B" w:rsidRDefault="0032246B" w:rsidP="0032246B">
      <w:pPr>
        <w:tabs>
          <w:tab w:val="left" w:pos="600"/>
          <w:tab w:val="left" w:pos="660"/>
        </w:tabs>
        <w:spacing w:after="0" w:line="240" w:lineRule="auto"/>
        <w:ind w:firstLine="709"/>
        <w:jc w:val="both"/>
        <w:textAlignment w:val="center"/>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«Поднятая целина</w:t>
      </w:r>
      <w:r w:rsidRPr="0032246B">
        <w:rPr>
          <w:rFonts w:ascii="Times New Roman" w:eastAsia="SimSun" w:hAnsi="Times New Roman" w:cs="Times New Roman"/>
          <w:bCs/>
          <w:sz w:val="30"/>
          <w:szCs w:val="30"/>
          <w:lang w:eastAsia="ru-RU"/>
        </w:rPr>
        <w:t xml:space="preserve">». </w:t>
      </w:r>
      <w:r w:rsidRPr="0032246B">
        <w:rPr>
          <w:rFonts w:ascii="Times New Roman" w:eastAsia="SimSun" w:hAnsi="Times New Roman" w:cs="Times New Roman"/>
          <w:sz w:val="30"/>
          <w:szCs w:val="30"/>
          <w:lang w:eastAsia="ru-RU"/>
        </w:rPr>
        <w:t>Отражение в романе противоречий процесса коллективизации, благих стремлений и </w:t>
      </w:r>
      <w:proofErr w:type="gramStart"/>
      <w:r w:rsidRPr="0032246B">
        <w:rPr>
          <w:rFonts w:ascii="Times New Roman" w:eastAsia="SimSun" w:hAnsi="Times New Roman" w:cs="Times New Roman"/>
          <w:sz w:val="30"/>
          <w:szCs w:val="30"/>
          <w:lang w:eastAsia="ru-RU"/>
        </w:rPr>
        <w:t>насильственных методов</w:t>
      </w:r>
      <w:proofErr w:type="gramEnd"/>
      <w:r w:rsidRPr="0032246B">
        <w:rPr>
          <w:rFonts w:ascii="Times New Roman" w:eastAsia="SimSun" w:hAnsi="Times New Roman" w:cs="Times New Roman"/>
          <w:sz w:val="30"/>
          <w:szCs w:val="30"/>
          <w:lang w:eastAsia="ru-RU"/>
        </w:rPr>
        <w:t xml:space="preserve"> и средств ее проведения. Система образов. Драматизм и юмор в романе.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А. Т. Твардовский. Лирика: «О сущем», «Я знаю: никакой моей вины...», «Вся суть...», «На дне моей жизни...» (2 стихотворения по выбору абитуриента). Поэма «Василий </w:t>
      </w:r>
      <w:proofErr w:type="spellStart"/>
      <w:r w:rsidRPr="0032246B">
        <w:rPr>
          <w:rFonts w:ascii="Times New Roman" w:eastAsia="SimSun" w:hAnsi="Times New Roman" w:cs="Times New Roman"/>
          <w:sz w:val="30"/>
          <w:szCs w:val="30"/>
          <w:lang w:eastAsia="ru-RU"/>
        </w:rPr>
        <w:t>Тёркин</w:t>
      </w:r>
      <w:proofErr w:type="spellEnd"/>
      <w:r w:rsidRPr="0032246B">
        <w:rPr>
          <w:rFonts w:ascii="Times New Roman" w:eastAsia="SimSun" w:hAnsi="Times New Roman" w:cs="Times New Roman"/>
          <w:sz w:val="30"/>
          <w:szCs w:val="30"/>
          <w:lang w:eastAsia="ru-RU"/>
        </w:rPr>
        <w:t>».</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Лирика. Размышление </w:t>
      </w:r>
      <w:proofErr w:type="gramStart"/>
      <w:r w:rsidRPr="0032246B">
        <w:rPr>
          <w:rFonts w:ascii="Times New Roman" w:eastAsia="SimSun" w:hAnsi="Times New Roman" w:cs="Times New Roman"/>
          <w:sz w:val="30"/>
          <w:szCs w:val="30"/>
          <w:lang w:eastAsia="ru-RU"/>
        </w:rPr>
        <w:t>о настоящем и будущем Родины</w:t>
      </w:r>
      <w:proofErr w:type="gramEnd"/>
      <w:r w:rsidRPr="0032246B">
        <w:rPr>
          <w:rFonts w:ascii="Times New Roman" w:eastAsia="SimSun" w:hAnsi="Times New Roman" w:cs="Times New Roman"/>
          <w:sz w:val="30"/>
          <w:szCs w:val="30"/>
          <w:lang w:eastAsia="ru-RU"/>
        </w:rPr>
        <w:t>. Чувство сопричастности к истории страны, утверждение нравственных ценностей. Открытость, искренность и честность поэта в разговоре с читателем.</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trike/>
          <w:sz w:val="30"/>
          <w:szCs w:val="30"/>
          <w:lang w:eastAsia="ru-RU"/>
        </w:rPr>
      </w:pPr>
      <w:r w:rsidRPr="0032246B">
        <w:rPr>
          <w:rFonts w:ascii="Times New Roman" w:eastAsia="SimSun" w:hAnsi="Times New Roman" w:cs="Times New Roman"/>
          <w:sz w:val="30"/>
          <w:szCs w:val="30"/>
          <w:lang w:eastAsia="ru-RU"/>
        </w:rPr>
        <w:t xml:space="preserve">Поэма «Василий </w:t>
      </w:r>
      <w:proofErr w:type="spellStart"/>
      <w:r w:rsidRPr="0032246B">
        <w:rPr>
          <w:rFonts w:ascii="Times New Roman" w:eastAsia="SimSun" w:hAnsi="Times New Roman" w:cs="Times New Roman"/>
          <w:sz w:val="30"/>
          <w:szCs w:val="30"/>
          <w:lang w:eastAsia="ru-RU"/>
        </w:rPr>
        <w:t>Тёркин</w:t>
      </w:r>
      <w:proofErr w:type="spellEnd"/>
      <w:r w:rsidRPr="0032246B">
        <w:rPr>
          <w:rFonts w:ascii="Times New Roman" w:eastAsia="SimSun" w:hAnsi="Times New Roman" w:cs="Times New Roman"/>
          <w:sz w:val="30"/>
          <w:szCs w:val="30"/>
          <w:lang w:eastAsia="ru-RU"/>
        </w:rPr>
        <w:t xml:space="preserve">». Замысел, история создания, народнопоэтическая основа поэмы. Веселая удаль, жизнелюбие, душевная стойкость, мужество Василия </w:t>
      </w:r>
      <w:proofErr w:type="spellStart"/>
      <w:r w:rsidRPr="0032246B">
        <w:rPr>
          <w:rFonts w:ascii="Times New Roman" w:eastAsia="SimSun" w:hAnsi="Times New Roman" w:cs="Times New Roman"/>
          <w:sz w:val="30"/>
          <w:szCs w:val="30"/>
          <w:lang w:eastAsia="ru-RU"/>
        </w:rPr>
        <w:t>Тёркина</w:t>
      </w:r>
      <w:proofErr w:type="spellEnd"/>
      <w:r w:rsidRPr="0032246B">
        <w:rPr>
          <w:rFonts w:ascii="Times New Roman" w:eastAsia="SimSun" w:hAnsi="Times New Roman" w:cs="Times New Roman"/>
          <w:sz w:val="30"/>
          <w:szCs w:val="30"/>
          <w:lang w:eastAsia="ru-RU"/>
        </w:rPr>
        <w:t xml:space="preserve">. Юмор в поэме. Широкая популярность поэмы во время Великой Отечественной войны.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А. А. Ахматова. Лирика: «Вечером», «Мне голос был. Он звал </w:t>
      </w:r>
      <w:proofErr w:type="spellStart"/>
      <w:r w:rsidRPr="0032246B">
        <w:rPr>
          <w:rFonts w:ascii="Times New Roman" w:eastAsia="SimSun" w:hAnsi="Times New Roman" w:cs="Times New Roman"/>
          <w:sz w:val="30"/>
          <w:szCs w:val="30"/>
          <w:lang w:eastAsia="ru-RU"/>
        </w:rPr>
        <w:t>утешно</w:t>
      </w:r>
      <w:proofErr w:type="spellEnd"/>
      <w:r w:rsidRPr="0032246B">
        <w:rPr>
          <w:rFonts w:ascii="Times New Roman" w:eastAsia="SimSun" w:hAnsi="Times New Roman" w:cs="Times New Roman"/>
          <w:sz w:val="30"/>
          <w:szCs w:val="30"/>
          <w:lang w:eastAsia="ru-RU"/>
        </w:rPr>
        <w:t xml:space="preserve">...», «Смятение», «Я не знаю, ты жив или умер...», «Смуглый отрок бродил по аллеям...», «Я пришла к поэту в гости...», «Муза», (3 стихотворения по выбору абитуриента). Поэма «Реквием».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Мотивы любви, душевных побед и крушений в лирике А. А. Ахматовой. Традиции народной поэзии и русской классики в ее творчестве. Тема поэта и поэзии. Тема Родины.</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«Реквием». Отражение трагедии личности, семьи, народа в поэме. Тема гуманизма и милосердия. Образ Матери. Евангельские мотивы.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lastRenderedPageBreak/>
        <w:t>Б. Л. Пастернак. Лирика: «Февраль. Достать чернил и плакать!», «Давай ронять слова...», «Снег идет», «Единственные дни», «Любить иных – тяжелый крест…», «Во всем мне хочется дойти...», «Определение поэзии», «Гамлет», «Быть знаменитым некрасиво…» (3 стихотворения по выбору абитуриента).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Очерк жизни и творчества.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Философская насыщенность поэзии Б. Пастернака. Вечные вопросы бытия в лирике поэта. Стремление во всем </w:t>
      </w:r>
      <w:r w:rsidRPr="0032246B">
        <w:rPr>
          <w:rFonts w:ascii="Times New Roman" w:eastAsia="SimSun" w:hAnsi="Times New Roman" w:cs="Times New Roman"/>
          <w:sz w:val="30"/>
          <w:szCs w:val="30"/>
          <w:lang w:val="be-BY" w:eastAsia="ru-RU"/>
        </w:rPr>
        <w:t>«</w:t>
      </w:r>
      <w:r w:rsidRPr="0032246B">
        <w:rPr>
          <w:rFonts w:ascii="Times New Roman" w:eastAsia="SimSun" w:hAnsi="Times New Roman" w:cs="Times New Roman"/>
          <w:sz w:val="30"/>
          <w:szCs w:val="30"/>
          <w:lang w:eastAsia="ru-RU"/>
        </w:rPr>
        <w:t xml:space="preserve">дойти до самой сути». Тема поэта и поэзии.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i/>
          <w:iCs/>
          <w:sz w:val="30"/>
          <w:szCs w:val="30"/>
          <w:lang w:eastAsia="ru-RU"/>
        </w:rPr>
      </w:pPr>
      <w:r w:rsidRPr="0032246B">
        <w:rPr>
          <w:rFonts w:ascii="Times New Roman" w:eastAsia="SimSun" w:hAnsi="Times New Roman" w:cs="Times New Roman"/>
          <w:i/>
          <w:iCs/>
          <w:sz w:val="30"/>
          <w:szCs w:val="30"/>
          <w:lang w:eastAsia="ru-RU"/>
        </w:rPr>
        <w:t>Литература середины 1950-х — начала 1990-х гг.</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iCs/>
          <w:sz w:val="30"/>
          <w:szCs w:val="30"/>
          <w:lang w:eastAsia="ru-RU"/>
        </w:rPr>
        <w:t>Тема Великой Отечественной войны в русской литературе.</w:t>
      </w:r>
      <w:r w:rsidRPr="0032246B">
        <w:rPr>
          <w:rFonts w:ascii="Times New Roman" w:eastAsia="SimSun" w:hAnsi="Times New Roman" w:cs="Times New Roman"/>
          <w:sz w:val="30"/>
          <w:szCs w:val="30"/>
          <w:lang w:eastAsia="ru-RU"/>
        </w:rPr>
        <w:t xml:space="preserve"> Б. Л. Васильев. «А зори здесь тихие...», В. О. Богомолов. «Иван».</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Темы Родины и народа. Человек на войне. Утверждение бессмертия воинского подвига.</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В. О. Богомолов. «Иван». Повесть о разрушенном войной детстве. Мечта героя о добрых человеческих отношениях. Своеобразие композиции повести.</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Б. Л. Васильев. «А зори здесь тихие...». Женщина на войне. Образы девушек-зенитчиц и старшины Васкова. Лиричность и трагизм в изображении героев повести.</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Общая характеристика прозы 1970-х – начала 1990-х годов. Основные темы и проблемы в творчестве писателей этого периода (В.</w:t>
      </w:r>
      <w:r w:rsidRPr="0032246B">
        <w:rPr>
          <w:rFonts w:ascii="Times New Roman" w:eastAsia="SimSun" w:hAnsi="Times New Roman" w:cs="Times New Roman"/>
          <w:sz w:val="30"/>
          <w:szCs w:val="30"/>
          <w:lang w:val="be-BY" w:eastAsia="ru-RU"/>
        </w:rPr>
        <w:t> </w:t>
      </w:r>
      <w:r w:rsidRPr="0032246B">
        <w:rPr>
          <w:rFonts w:ascii="Times New Roman" w:eastAsia="SimSun" w:hAnsi="Times New Roman" w:cs="Times New Roman"/>
          <w:sz w:val="30"/>
          <w:szCs w:val="30"/>
          <w:lang w:eastAsia="ru-RU"/>
        </w:rPr>
        <w:t xml:space="preserve">Распутин, Ч. Айтматов, Ю. Трифонов, Ф. Искандер и др.).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iCs/>
          <w:sz w:val="30"/>
          <w:szCs w:val="30"/>
          <w:lang w:eastAsia="ru-RU"/>
        </w:rPr>
        <w:t xml:space="preserve">Поэзия 70-х </w:t>
      </w:r>
      <w:r w:rsidRPr="0032246B">
        <w:rPr>
          <w:rFonts w:ascii="Times New Roman" w:eastAsia="SimSun" w:hAnsi="Times New Roman" w:cs="Times New Roman"/>
          <w:iCs/>
          <w:sz w:val="30"/>
          <w:szCs w:val="30"/>
          <w:lang w:eastAsia="ru-RU"/>
        </w:rPr>
        <w:noBreakHyphen/>
        <w:t xml:space="preserve"> начала 90-х годов.</w:t>
      </w:r>
      <w:r w:rsidRPr="0032246B">
        <w:rPr>
          <w:rFonts w:ascii="Times New Roman" w:eastAsia="SimSun" w:hAnsi="Times New Roman" w:cs="Times New Roman"/>
          <w:sz w:val="30"/>
          <w:szCs w:val="30"/>
          <w:lang w:eastAsia="ru-RU"/>
        </w:rPr>
        <w:t xml:space="preserve"> Н. Рубцов, Н. Заболоцкий, Р. Рождественский, А. Тарковский, Е. Евтушенко, А. Вознесенский, </w:t>
      </w:r>
      <w:proofErr w:type="spellStart"/>
      <w:r w:rsidRPr="0032246B">
        <w:rPr>
          <w:rFonts w:ascii="Times New Roman" w:eastAsia="SimSun" w:hAnsi="Times New Roman" w:cs="Times New Roman"/>
          <w:sz w:val="30"/>
          <w:szCs w:val="30"/>
          <w:lang w:eastAsia="ru-RU"/>
        </w:rPr>
        <w:t>Б.Ахмадулина</w:t>
      </w:r>
      <w:proofErr w:type="spellEnd"/>
      <w:r w:rsidRPr="0032246B">
        <w:rPr>
          <w:rFonts w:ascii="Times New Roman" w:eastAsia="SimSun" w:hAnsi="Times New Roman" w:cs="Times New Roman"/>
          <w:sz w:val="30"/>
          <w:szCs w:val="30"/>
          <w:lang w:eastAsia="ru-RU"/>
        </w:rPr>
        <w:t>, Б. Окуджава, В. Высоцкий, Ю. Кузнецов, О. Чухонцев, Б. Чичибабин (2</w:t>
      </w:r>
      <w:r w:rsidRPr="0032246B">
        <w:rPr>
          <w:rFonts w:ascii="Times New Roman" w:eastAsia="SimSun" w:hAnsi="Times New Roman" w:cs="Times New Roman"/>
          <w:sz w:val="30"/>
          <w:szCs w:val="30"/>
          <w:lang w:val="en-US" w:eastAsia="ru-RU"/>
        </w:rPr>
        <w:t> </w:t>
      </w:r>
      <w:r w:rsidRPr="0032246B">
        <w:rPr>
          <w:rFonts w:ascii="Times New Roman" w:eastAsia="SimSun" w:hAnsi="Times New Roman" w:cs="Times New Roman"/>
          <w:sz w:val="30"/>
          <w:szCs w:val="30"/>
          <w:lang w:eastAsia="ru-RU"/>
        </w:rPr>
        <w:t xml:space="preserve">стихотворения по выбору абитуриента). </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Проблемно-тематическая и жанрово-стилевая характеристика поэзии, её нравственные идеалы.</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И.А. Бродский. «В тот вечер возле нашего огня…», «Стансы…», «И вечный бой, покой нам только снится…», «Прощай…» (2 стихотворения по выбору абитуриента). </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Очерк жизни и творчества.  Основные темы и мотивы лирики. Глубочайшая искренность и твердая жизненная позиция лирического героя. </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 xml:space="preserve">Жанрово-стилевое многообразие драматургии 1970-х – начала 1990-х годов (пьесы М. Рощина, А. Арбузова, В. Шукшина и других). Приход в драматургию </w:t>
      </w:r>
      <w:proofErr w:type="spellStart"/>
      <w:r w:rsidRPr="0032246B">
        <w:rPr>
          <w:rFonts w:ascii="Times New Roman" w:eastAsia="SimSun" w:hAnsi="Times New Roman" w:cs="Times New Roman"/>
          <w:sz w:val="30"/>
          <w:szCs w:val="30"/>
          <w:lang w:eastAsia="ru-RU"/>
        </w:rPr>
        <w:t>А.Вампилова</w:t>
      </w:r>
      <w:proofErr w:type="spellEnd"/>
      <w:r w:rsidRPr="0032246B">
        <w:rPr>
          <w:rFonts w:ascii="Times New Roman" w:eastAsia="SimSun" w:hAnsi="Times New Roman" w:cs="Times New Roman"/>
          <w:sz w:val="30"/>
          <w:szCs w:val="30"/>
          <w:lang w:eastAsia="ru-RU"/>
        </w:rPr>
        <w:t xml:space="preserve"> («Утиная охота») и его последующее влияние. </w:t>
      </w:r>
    </w:p>
    <w:p w:rsidR="0032246B" w:rsidRPr="0032246B" w:rsidRDefault="0032246B" w:rsidP="0032246B">
      <w:pPr>
        <w:spacing w:after="0" w:line="240" w:lineRule="auto"/>
        <w:ind w:firstLine="709"/>
        <w:jc w:val="both"/>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lastRenderedPageBreak/>
        <w:t xml:space="preserve">«Утиная охота». Острота социальной и нравственной проблематики. Сопряжение комического и трагического. Система персонажей. Образ </w:t>
      </w:r>
      <w:proofErr w:type="spellStart"/>
      <w:r w:rsidRPr="0032246B">
        <w:rPr>
          <w:rFonts w:ascii="Times New Roman" w:eastAsia="SimSun" w:hAnsi="Times New Roman" w:cs="Times New Roman"/>
          <w:sz w:val="30"/>
          <w:szCs w:val="30"/>
          <w:lang w:eastAsia="ru-RU"/>
        </w:rPr>
        <w:t>Зилова</w:t>
      </w:r>
      <w:proofErr w:type="spellEnd"/>
      <w:r w:rsidRPr="0032246B">
        <w:rPr>
          <w:rFonts w:ascii="Times New Roman" w:eastAsia="SimSun" w:hAnsi="Times New Roman" w:cs="Times New Roman"/>
          <w:sz w:val="30"/>
          <w:szCs w:val="30"/>
          <w:lang w:eastAsia="ru-RU"/>
        </w:rPr>
        <w:t>. Мотив духовного падения</w:t>
      </w:r>
    </w:p>
    <w:p w:rsidR="0032246B" w:rsidRPr="0032246B" w:rsidRDefault="0032246B" w:rsidP="0032246B">
      <w:pPr>
        <w:shd w:val="clear" w:color="auto" w:fill="FFFFFF"/>
        <w:spacing w:after="0" w:line="240" w:lineRule="auto"/>
        <w:ind w:firstLine="709"/>
        <w:jc w:val="both"/>
        <w:rPr>
          <w:rFonts w:ascii="Times New Roman" w:eastAsia="SimSun" w:hAnsi="Times New Roman" w:cs="Times New Roman"/>
          <w:sz w:val="30"/>
          <w:szCs w:val="30"/>
          <w:lang w:eastAsia="ru-RU"/>
        </w:rPr>
      </w:pPr>
    </w:p>
    <w:p w:rsidR="0032246B" w:rsidRPr="0032246B" w:rsidRDefault="0032246B" w:rsidP="0032246B">
      <w:pPr>
        <w:shd w:val="clear" w:color="auto" w:fill="FFFFFF"/>
        <w:tabs>
          <w:tab w:val="left" w:pos="993"/>
        </w:tabs>
        <w:spacing w:after="0" w:line="240" w:lineRule="auto"/>
        <w:jc w:val="center"/>
        <w:rPr>
          <w:rFonts w:ascii="Times New Roman" w:eastAsia="SimSun" w:hAnsi="Times New Roman" w:cs="Times New Roman"/>
          <w:sz w:val="30"/>
          <w:szCs w:val="30"/>
          <w:lang w:eastAsia="ru-RU"/>
        </w:rPr>
      </w:pPr>
    </w:p>
    <w:p w:rsidR="0032246B" w:rsidRPr="0032246B" w:rsidRDefault="0032246B" w:rsidP="0032246B">
      <w:pPr>
        <w:shd w:val="clear" w:color="auto" w:fill="FFFFFF"/>
        <w:tabs>
          <w:tab w:val="left" w:pos="993"/>
        </w:tabs>
        <w:spacing w:after="0" w:line="240" w:lineRule="auto"/>
        <w:jc w:val="center"/>
        <w:rPr>
          <w:rFonts w:ascii="Times New Roman" w:eastAsia="SimSun" w:hAnsi="Times New Roman" w:cs="Times New Roman"/>
          <w:sz w:val="30"/>
          <w:szCs w:val="30"/>
          <w:lang w:eastAsia="ru-RU"/>
        </w:rPr>
      </w:pPr>
    </w:p>
    <w:p w:rsidR="0032246B" w:rsidRPr="0032246B" w:rsidRDefault="0032246B" w:rsidP="0032246B">
      <w:pPr>
        <w:shd w:val="clear" w:color="auto" w:fill="FFFFFF"/>
        <w:tabs>
          <w:tab w:val="left" w:pos="993"/>
        </w:tabs>
        <w:spacing w:after="0" w:line="240" w:lineRule="auto"/>
        <w:jc w:val="center"/>
        <w:rPr>
          <w:rFonts w:ascii="Times New Roman" w:eastAsia="SimSun" w:hAnsi="Times New Roman" w:cs="Times New Roman"/>
          <w:sz w:val="30"/>
          <w:szCs w:val="30"/>
          <w:lang w:eastAsia="ru-RU"/>
        </w:rPr>
      </w:pPr>
      <w:r w:rsidRPr="0032246B">
        <w:rPr>
          <w:rFonts w:ascii="Times New Roman" w:eastAsia="SimSun" w:hAnsi="Times New Roman" w:cs="Times New Roman"/>
          <w:sz w:val="30"/>
          <w:szCs w:val="30"/>
          <w:lang w:eastAsia="ru-RU"/>
        </w:rPr>
        <w:t>СПИСОК РЕКОМЕНДУЕМОЙ ЛИТЕРАТУРЫ</w:t>
      </w:r>
    </w:p>
    <w:p w:rsidR="0032246B" w:rsidRPr="0032246B" w:rsidRDefault="0032246B" w:rsidP="0032246B">
      <w:pPr>
        <w:spacing w:after="0" w:line="240" w:lineRule="auto"/>
        <w:ind w:firstLine="709"/>
        <w:jc w:val="both"/>
        <w:rPr>
          <w:rFonts w:ascii="Times New Roman" w:eastAsia="Times New Roman" w:hAnsi="Times New Roman" w:cs="Times New Roman"/>
          <w:sz w:val="30"/>
          <w:szCs w:val="30"/>
        </w:rPr>
      </w:pPr>
      <w:r w:rsidRPr="0032246B">
        <w:rPr>
          <w:rFonts w:ascii="Times New Roman" w:eastAsia="SimSun" w:hAnsi="Times New Roman" w:cs="Times New Roman"/>
          <w:sz w:val="30"/>
          <w:szCs w:val="30"/>
          <w:lang w:val="be-BY" w:eastAsia="ru-RU"/>
        </w:rPr>
        <w:t xml:space="preserve">1. </w:t>
      </w:r>
      <w:r w:rsidRPr="0032246B">
        <w:rPr>
          <w:rFonts w:ascii="Times New Roman" w:eastAsia="SimSun" w:hAnsi="Times New Roman" w:cs="Times New Roman"/>
          <w:sz w:val="30"/>
          <w:szCs w:val="30"/>
          <w:lang w:eastAsia="ru-RU"/>
        </w:rPr>
        <w:t xml:space="preserve">Русская литература: учебное пособие для 6 класса учреждений </w:t>
      </w:r>
      <w:r w:rsidRPr="0032246B">
        <w:rPr>
          <w:rFonts w:ascii="Times New Roman" w:eastAsia="SimSun" w:hAnsi="Times New Roman" w:cs="Times New Roman"/>
          <w:sz w:val="30"/>
          <w:szCs w:val="30"/>
          <w:lang w:val="be-BY" w:eastAsia="ru-RU"/>
        </w:rPr>
        <w:t xml:space="preserve">общего среднего образования </w:t>
      </w:r>
      <w:r w:rsidRPr="0032246B">
        <w:rPr>
          <w:rFonts w:ascii="Times New Roman" w:eastAsia="SimSun" w:hAnsi="Times New Roman" w:cs="Times New Roman"/>
          <w:sz w:val="30"/>
          <w:szCs w:val="30"/>
          <w:lang w:eastAsia="ru-RU"/>
        </w:rPr>
        <w:t>с белорусским и русским языками обучения. </w:t>
      </w:r>
      <w:r w:rsidRPr="0032246B">
        <w:rPr>
          <w:rFonts w:ascii="Times New Roman" w:eastAsia="Times New Roman" w:hAnsi="Times New Roman" w:cs="Times New Roman"/>
          <w:sz w:val="30"/>
          <w:szCs w:val="30"/>
        </w:rPr>
        <w:t xml:space="preserve">В 2 ч. </w:t>
      </w:r>
      <w:r w:rsidRPr="0032246B">
        <w:rPr>
          <w:rFonts w:ascii="Times New Roman" w:eastAsia="SimSun" w:hAnsi="Times New Roman" w:cs="Times New Roman"/>
          <w:sz w:val="30"/>
          <w:szCs w:val="30"/>
          <w:lang w:eastAsia="ru-RU"/>
        </w:rPr>
        <w:t xml:space="preserve">/ С.Н. Захарова, Г.М. </w:t>
      </w:r>
      <w:proofErr w:type="spellStart"/>
      <w:r w:rsidRPr="0032246B">
        <w:rPr>
          <w:rFonts w:ascii="Times New Roman" w:eastAsia="SimSun" w:hAnsi="Times New Roman" w:cs="Times New Roman"/>
          <w:sz w:val="30"/>
          <w:szCs w:val="30"/>
          <w:lang w:eastAsia="ru-RU"/>
        </w:rPr>
        <w:t>Юстинская</w:t>
      </w:r>
      <w:proofErr w:type="spellEnd"/>
      <w:r w:rsidRPr="0032246B">
        <w:rPr>
          <w:rFonts w:ascii="Times New Roman" w:eastAsia="SimSun" w:hAnsi="Times New Roman" w:cs="Times New Roman"/>
          <w:sz w:val="30"/>
          <w:szCs w:val="30"/>
          <w:lang w:eastAsia="ru-RU"/>
        </w:rPr>
        <w:t>;</w:t>
      </w:r>
      <w:r w:rsidRPr="0032246B">
        <w:rPr>
          <w:rFonts w:ascii="Times New Roman" w:eastAsia="Times New Roman" w:hAnsi="Times New Roman" w:cs="Times New Roman"/>
          <w:sz w:val="30"/>
          <w:szCs w:val="30"/>
        </w:rPr>
        <w:t xml:space="preserve"> под. ред. С.Н. Захаровой.</w:t>
      </w:r>
      <w:r w:rsidRPr="0032246B">
        <w:rPr>
          <w:rFonts w:ascii="Times New Roman" w:eastAsia="SimSun" w:hAnsi="Times New Roman" w:cs="Times New Roman"/>
          <w:sz w:val="30"/>
          <w:szCs w:val="30"/>
          <w:lang w:eastAsia="ru-RU"/>
        </w:rPr>
        <w:t xml:space="preserve"> – Минск: </w:t>
      </w:r>
      <w:r w:rsidRPr="0032246B">
        <w:rPr>
          <w:rFonts w:ascii="Times New Roman" w:eastAsia="Times New Roman" w:hAnsi="Times New Roman" w:cs="Times New Roman"/>
          <w:sz w:val="30"/>
          <w:szCs w:val="30"/>
        </w:rPr>
        <w:t>Нац. ин-т образования</w:t>
      </w:r>
      <w:r w:rsidRPr="0032246B">
        <w:rPr>
          <w:rFonts w:ascii="Times New Roman" w:eastAsia="SimSun" w:hAnsi="Times New Roman" w:cs="Times New Roman"/>
          <w:sz w:val="30"/>
          <w:szCs w:val="30"/>
          <w:lang w:eastAsia="ru-RU"/>
        </w:rPr>
        <w:t>, 2019</w:t>
      </w:r>
      <w:r w:rsidRPr="0032246B">
        <w:rPr>
          <w:rFonts w:ascii="Times New Roman" w:eastAsia="SimSun" w:hAnsi="Times New Roman" w:cs="Times New Roman"/>
          <w:sz w:val="30"/>
          <w:szCs w:val="30"/>
          <w:lang w:val="be-BY" w:eastAsia="ru-RU"/>
        </w:rPr>
        <w:t xml:space="preserve"> (размещен на национальном образовательном портале:</w:t>
      </w:r>
      <w:r w:rsidRPr="0032246B">
        <w:rPr>
          <w:rFonts w:ascii="Times New Roman" w:eastAsia="SimSun" w:hAnsi="Times New Roman" w:cs="Calibri"/>
        </w:rPr>
        <w:t xml:space="preserve"> </w:t>
      </w:r>
      <w:hyperlink r:id="rId7" w:history="1">
        <w:r w:rsidRPr="0032246B">
          <w:rPr>
            <w:rFonts w:ascii="Times New Roman" w:eastAsia="SimSun" w:hAnsi="Times New Roman" w:cs="Calibri"/>
            <w:sz w:val="30"/>
            <w:szCs w:val="30"/>
            <w:u w:val="single"/>
            <w:lang w:val="be-BY"/>
          </w:rPr>
          <w:t>http://e-padruchnik.adu.by</w:t>
        </w:r>
      </w:hyperlink>
      <w:r w:rsidRPr="0032246B">
        <w:rPr>
          <w:rFonts w:ascii="Times New Roman" w:eastAsia="SimSun" w:hAnsi="Times New Roman" w:cs="Times New Roman"/>
          <w:sz w:val="30"/>
          <w:szCs w:val="30"/>
          <w:lang w:val="be-BY" w:eastAsia="ru-RU"/>
        </w:rPr>
        <w:t>)</w:t>
      </w:r>
      <w:r w:rsidRPr="0032246B">
        <w:rPr>
          <w:rFonts w:ascii="Times New Roman" w:eastAsia="Times New Roman" w:hAnsi="Times New Roman" w:cs="Times New Roman"/>
          <w:sz w:val="30"/>
          <w:szCs w:val="30"/>
        </w:rPr>
        <w:t>.</w:t>
      </w:r>
    </w:p>
    <w:p w:rsidR="0032246B" w:rsidRPr="0032246B" w:rsidRDefault="0032246B" w:rsidP="0032246B">
      <w:pPr>
        <w:spacing w:after="0" w:line="240" w:lineRule="auto"/>
        <w:ind w:firstLine="709"/>
        <w:jc w:val="both"/>
        <w:rPr>
          <w:rFonts w:ascii="Times New Roman" w:eastAsia="Times New Roman" w:hAnsi="Times New Roman" w:cs="Times New Roman"/>
          <w:sz w:val="30"/>
          <w:szCs w:val="30"/>
        </w:rPr>
      </w:pPr>
      <w:r w:rsidRPr="0032246B">
        <w:rPr>
          <w:rFonts w:ascii="Times New Roman" w:eastAsia="SimSun" w:hAnsi="Times New Roman" w:cs="Times New Roman"/>
          <w:sz w:val="30"/>
          <w:szCs w:val="30"/>
          <w:lang w:val="be-BY" w:eastAsia="ru-RU"/>
        </w:rPr>
        <w:t xml:space="preserve">2. </w:t>
      </w:r>
      <w:r w:rsidRPr="0032246B">
        <w:rPr>
          <w:rFonts w:ascii="Times New Roman" w:eastAsia="SimSun" w:hAnsi="Times New Roman" w:cs="Times New Roman"/>
          <w:sz w:val="30"/>
          <w:szCs w:val="30"/>
          <w:lang w:eastAsia="ru-RU"/>
        </w:rPr>
        <w:t xml:space="preserve">Русская литература: учебное пособие для 7 класса учреждений </w:t>
      </w:r>
      <w:r w:rsidRPr="0032246B">
        <w:rPr>
          <w:rFonts w:ascii="Times New Roman" w:eastAsia="SimSun" w:hAnsi="Times New Roman" w:cs="Times New Roman"/>
          <w:sz w:val="30"/>
          <w:szCs w:val="30"/>
          <w:lang w:val="be-BY" w:eastAsia="ru-RU"/>
        </w:rPr>
        <w:t xml:space="preserve">общего среднего образования </w:t>
      </w:r>
      <w:r w:rsidRPr="0032246B">
        <w:rPr>
          <w:rFonts w:ascii="Times New Roman" w:eastAsia="SimSun" w:hAnsi="Times New Roman" w:cs="Times New Roman"/>
          <w:sz w:val="30"/>
          <w:szCs w:val="30"/>
          <w:lang w:eastAsia="ru-RU"/>
        </w:rPr>
        <w:t>с белорусским и русским языками обучения. </w:t>
      </w:r>
      <w:r w:rsidRPr="0032246B">
        <w:rPr>
          <w:rFonts w:ascii="Times New Roman" w:eastAsia="Times New Roman" w:hAnsi="Times New Roman" w:cs="Times New Roman"/>
          <w:sz w:val="30"/>
          <w:szCs w:val="30"/>
        </w:rPr>
        <w:t xml:space="preserve">В 2 ч. </w:t>
      </w:r>
      <w:r w:rsidRPr="0032246B">
        <w:rPr>
          <w:rFonts w:ascii="Times New Roman" w:eastAsia="SimSun" w:hAnsi="Times New Roman" w:cs="Times New Roman"/>
          <w:sz w:val="30"/>
          <w:szCs w:val="30"/>
          <w:lang w:eastAsia="ru-RU"/>
        </w:rPr>
        <w:t>/ С.Н. Захарова, Л.К. Петровская;</w:t>
      </w:r>
      <w:r w:rsidRPr="0032246B">
        <w:rPr>
          <w:rFonts w:ascii="Times New Roman" w:eastAsia="Times New Roman" w:hAnsi="Times New Roman" w:cs="Times New Roman"/>
          <w:sz w:val="30"/>
          <w:szCs w:val="30"/>
        </w:rPr>
        <w:t xml:space="preserve"> под. ред. С.Н. Захаровой.</w:t>
      </w:r>
      <w:r w:rsidRPr="0032246B">
        <w:rPr>
          <w:rFonts w:ascii="Times New Roman" w:eastAsia="SimSun" w:hAnsi="Times New Roman" w:cs="Times New Roman"/>
          <w:sz w:val="30"/>
          <w:szCs w:val="30"/>
          <w:lang w:eastAsia="ru-RU"/>
        </w:rPr>
        <w:t xml:space="preserve"> – Минск: </w:t>
      </w:r>
      <w:r w:rsidRPr="0032246B">
        <w:rPr>
          <w:rFonts w:ascii="Times New Roman" w:eastAsia="Times New Roman" w:hAnsi="Times New Roman" w:cs="Times New Roman"/>
          <w:sz w:val="30"/>
          <w:szCs w:val="30"/>
        </w:rPr>
        <w:t>Нац. ин-т образования</w:t>
      </w:r>
      <w:r w:rsidRPr="0032246B">
        <w:rPr>
          <w:rFonts w:ascii="Times New Roman" w:eastAsia="SimSun" w:hAnsi="Times New Roman" w:cs="Times New Roman"/>
          <w:sz w:val="30"/>
          <w:szCs w:val="30"/>
          <w:lang w:eastAsia="ru-RU"/>
        </w:rPr>
        <w:t>, 2017</w:t>
      </w:r>
      <w:r w:rsidRPr="0032246B">
        <w:rPr>
          <w:rFonts w:ascii="Times New Roman" w:eastAsia="SimSun" w:hAnsi="Times New Roman" w:cs="Times New Roman"/>
          <w:sz w:val="30"/>
          <w:szCs w:val="30"/>
          <w:lang w:val="be-BY" w:eastAsia="ru-RU"/>
        </w:rPr>
        <w:t xml:space="preserve"> (размещен на национальном образовательном портале:</w:t>
      </w:r>
      <w:r w:rsidRPr="0032246B">
        <w:rPr>
          <w:rFonts w:ascii="Times New Roman" w:eastAsia="SimSun" w:hAnsi="Times New Roman" w:cs="Calibri"/>
        </w:rPr>
        <w:t xml:space="preserve"> </w:t>
      </w:r>
      <w:hyperlink r:id="rId8" w:history="1">
        <w:r w:rsidRPr="0032246B">
          <w:rPr>
            <w:rFonts w:ascii="Times New Roman" w:eastAsia="SimSun" w:hAnsi="Times New Roman" w:cs="Calibri"/>
            <w:sz w:val="30"/>
            <w:szCs w:val="30"/>
            <w:u w:val="single"/>
            <w:lang w:val="be-BY"/>
          </w:rPr>
          <w:t>http://e-padruchnik.adu.by</w:t>
        </w:r>
      </w:hyperlink>
      <w:r w:rsidRPr="0032246B">
        <w:rPr>
          <w:rFonts w:ascii="Times New Roman" w:eastAsia="SimSun" w:hAnsi="Times New Roman" w:cs="Times New Roman"/>
          <w:sz w:val="30"/>
          <w:szCs w:val="30"/>
          <w:lang w:val="be-BY" w:eastAsia="ru-RU"/>
        </w:rPr>
        <w:t>)</w:t>
      </w:r>
      <w:r w:rsidRPr="0032246B">
        <w:rPr>
          <w:rFonts w:ascii="Times New Roman" w:eastAsia="Times New Roman" w:hAnsi="Times New Roman" w:cs="Times New Roman"/>
          <w:sz w:val="30"/>
          <w:szCs w:val="30"/>
        </w:rPr>
        <w:t>.</w:t>
      </w:r>
    </w:p>
    <w:p w:rsidR="0032246B" w:rsidRPr="0032246B" w:rsidRDefault="0032246B" w:rsidP="0032246B">
      <w:pPr>
        <w:spacing w:after="0" w:line="240" w:lineRule="auto"/>
        <w:ind w:firstLine="709"/>
        <w:jc w:val="both"/>
        <w:rPr>
          <w:rFonts w:ascii="Times New Roman" w:eastAsia="Times New Roman" w:hAnsi="Times New Roman" w:cs="Times New Roman"/>
          <w:sz w:val="30"/>
          <w:szCs w:val="30"/>
        </w:rPr>
      </w:pPr>
      <w:r w:rsidRPr="0032246B">
        <w:rPr>
          <w:rFonts w:ascii="Times New Roman" w:eastAsia="SimSun" w:hAnsi="Times New Roman" w:cs="Times New Roman"/>
          <w:sz w:val="30"/>
          <w:szCs w:val="30"/>
          <w:lang w:val="be-BY" w:eastAsia="ru-RU"/>
        </w:rPr>
        <w:t xml:space="preserve">3. </w:t>
      </w:r>
      <w:r w:rsidRPr="0032246B">
        <w:rPr>
          <w:rFonts w:ascii="Times New Roman" w:eastAsia="SimSun" w:hAnsi="Times New Roman" w:cs="Times New Roman"/>
          <w:sz w:val="30"/>
          <w:szCs w:val="30"/>
          <w:lang w:eastAsia="ru-RU"/>
        </w:rPr>
        <w:t xml:space="preserve">Русская литература: учебное пособие для 8 класса учреждений </w:t>
      </w:r>
      <w:r w:rsidRPr="0032246B">
        <w:rPr>
          <w:rFonts w:ascii="Times New Roman" w:eastAsia="SimSun" w:hAnsi="Times New Roman" w:cs="Times New Roman"/>
          <w:sz w:val="30"/>
          <w:szCs w:val="30"/>
          <w:lang w:val="be-BY" w:eastAsia="ru-RU"/>
        </w:rPr>
        <w:t xml:space="preserve">общего среднего образования </w:t>
      </w:r>
      <w:r w:rsidRPr="0032246B">
        <w:rPr>
          <w:rFonts w:ascii="Times New Roman" w:eastAsia="SimSun" w:hAnsi="Times New Roman" w:cs="Times New Roman"/>
          <w:sz w:val="30"/>
          <w:szCs w:val="30"/>
          <w:lang w:eastAsia="ru-RU"/>
        </w:rPr>
        <w:t xml:space="preserve">с белорусским и русским языками обучения / С.Н. Захарова, Т.А. Морозова, Г.М. </w:t>
      </w:r>
      <w:proofErr w:type="spellStart"/>
      <w:r w:rsidRPr="0032246B">
        <w:rPr>
          <w:rFonts w:ascii="Times New Roman" w:eastAsia="SimSun" w:hAnsi="Times New Roman" w:cs="Times New Roman"/>
          <w:sz w:val="30"/>
          <w:szCs w:val="30"/>
          <w:lang w:eastAsia="ru-RU"/>
        </w:rPr>
        <w:t>Чепелева</w:t>
      </w:r>
      <w:proofErr w:type="spellEnd"/>
      <w:r w:rsidRPr="0032246B">
        <w:rPr>
          <w:rFonts w:ascii="Times New Roman" w:eastAsia="SimSun" w:hAnsi="Times New Roman" w:cs="Times New Roman"/>
          <w:sz w:val="30"/>
          <w:szCs w:val="30"/>
          <w:lang w:eastAsia="ru-RU"/>
        </w:rPr>
        <w:t>;</w:t>
      </w:r>
      <w:r w:rsidRPr="0032246B">
        <w:rPr>
          <w:rFonts w:ascii="Times New Roman" w:eastAsia="Times New Roman" w:hAnsi="Times New Roman" w:cs="Times New Roman"/>
          <w:sz w:val="30"/>
          <w:szCs w:val="30"/>
        </w:rPr>
        <w:t xml:space="preserve"> под. ред. С.Н. Захаровой.</w:t>
      </w:r>
      <w:r w:rsidRPr="0032246B">
        <w:rPr>
          <w:rFonts w:ascii="Times New Roman" w:eastAsia="SimSun" w:hAnsi="Times New Roman" w:cs="Times New Roman"/>
          <w:sz w:val="30"/>
          <w:szCs w:val="30"/>
          <w:lang w:eastAsia="ru-RU"/>
        </w:rPr>
        <w:t xml:space="preserve"> – Минск: </w:t>
      </w:r>
      <w:r w:rsidRPr="0032246B">
        <w:rPr>
          <w:rFonts w:ascii="Times New Roman" w:eastAsia="Times New Roman" w:hAnsi="Times New Roman" w:cs="Times New Roman"/>
          <w:sz w:val="30"/>
          <w:szCs w:val="30"/>
        </w:rPr>
        <w:t>Нац. ин-т образования</w:t>
      </w:r>
      <w:r w:rsidRPr="0032246B">
        <w:rPr>
          <w:rFonts w:ascii="Times New Roman" w:eastAsia="SimSun" w:hAnsi="Times New Roman" w:cs="Times New Roman"/>
          <w:sz w:val="30"/>
          <w:szCs w:val="30"/>
          <w:lang w:eastAsia="ru-RU"/>
        </w:rPr>
        <w:t>, 2018</w:t>
      </w:r>
      <w:r w:rsidRPr="0032246B">
        <w:rPr>
          <w:rFonts w:ascii="Times New Roman" w:eastAsia="SimSun" w:hAnsi="Times New Roman" w:cs="Times New Roman"/>
          <w:sz w:val="30"/>
          <w:szCs w:val="30"/>
          <w:lang w:val="be-BY" w:eastAsia="ru-RU"/>
        </w:rPr>
        <w:t xml:space="preserve"> (размещен на национальном образовательном портале:</w:t>
      </w:r>
      <w:r w:rsidRPr="0032246B">
        <w:rPr>
          <w:rFonts w:ascii="Times New Roman" w:eastAsia="SimSun" w:hAnsi="Times New Roman" w:cs="Calibri"/>
        </w:rPr>
        <w:t xml:space="preserve"> </w:t>
      </w:r>
      <w:hyperlink r:id="rId9" w:history="1">
        <w:r w:rsidRPr="0032246B">
          <w:rPr>
            <w:rFonts w:ascii="Times New Roman" w:eastAsia="SimSun" w:hAnsi="Times New Roman" w:cs="Calibri"/>
            <w:sz w:val="30"/>
            <w:szCs w:val="30"/>
            <w:u w:val="single"/>
            <w:lang w:val="be-BY"/>
          </w:rPr>
          <w:t>http://e-padruchnik.adu.by</w:t>
        </w:r>
      </w:hyperlink>
      <w:r w:rsidRPr="0032246B">
        <w:rPr>
          <w:rFonts w:ascii="Times New Roman" w:eastAsia="SimSun" w:hAnsi="Times New Roman" w:cs="Times New Roman"/>
          <w:sz w:val="30"/>
          <w:szCs w:val="30"/>
          <w:lang w:val="be-BY" w:eastAsia="ru-RU"/>
        </w:rPr>
        <w:t>)</w:t>
      </w:r>
      <w:r w:rsidRPr="0032246B">
        <w:rPr>
          <w:rFonts w:ascii="Times New Roman" w:eastAsia="Times New Roman" w:hAnsi="Times New Roman" w:cs="Times New Roman"/>
          <w:sz w:val="30"/>
          <w:szCs w:val="30"/>
        </w:rPr>
        <w:t>.</w:t>
      </w:r>
    </w:p>
    <w:p w:rsidR="0032246B" w:rsidRPr="0032246B" w:rsidRDefault="0032246B" w:rsidP="0032246B">
      <w:pPr>
        <w:spacing w:after="0" w:line="240" w:lineRule="auto"/>
        <w:ind w:firstLine="709"/>
        <w:jc w:val="both"/>
        <w:rPr>
          <w:rFonts w:ascii="Times New Roman" w:eastAsia="Times New Roman" w:hAnsi="Times New Roman" w:cs="Times New Roman"/>
          <w:sz w:val="30"/>
          <w:szCs w:val="30"/>
        </w:rPr>
      </w:pPr>
      <w:r w:rsidRPr="0032246B">
        <w:rPr>
          <w:rFonts w:ascii="Times New Roman" w:eastAsia="SimSun" w:hAnsi="Times New Roman" w:cs="Times New Roman"/>
          <w:sz w:val="30"/>
          <w:szCs w:val="30"/>
          <w:lang w:val="be-BY" w:eastAsia="ru-RU"/>
        </w:rPr>
        <w:t xml:space="preserve">4. </w:t>
      </w:r>
      <w:r w:rsidRPr="0032246B">
        <w:rPr>
          <w:rFonts w:ascii="Times New Roman" w:eastAsia="SimSun" w:hAnsi="Times New Roman" w:cs="Times New Roman"/>
          <w:sz w:val="30"/>
          <w:szCs w:val="30"/>
          <w:lang w:eastAsia="ru-RU"/>
        </w:rPr>
        <w:t xml:space="preserve">Русская литература: учебное пособие для 9 класса учреждений </w:t>
      </w:r>
      <w:r w:rsidRPr="0032246B">
        <w:rPr>
          <w:rFonts w:ascii="Times New Roman" w:eastAsia="SimSun" w:hAnsi="Times New Roman" w:cs="Times New Roman"/>
          <w:sz w:val="30"/>
          <w:szCs w:val="30"/>
          <w:lang w:val="be-BY" w:eastAsia="ru-RU"/>
        </w:rPr>
        <w:t xml:space="preserve">общего среднего образования </w:t>
      </w:r>
      <w:r w:rsidRPr="0032246B">
        <w:rPr>
          <w:rFonts w:ascii="Times New Roman" w:eastAsia="SimSun" w:hAnsi="Times New Roman" w:cs="Times New Roman"/>
          <w:sz w:val="30"/>
          <w:szCs w:val="30"/>
          <w:lang w:eastAsia="ru-RU"/>
        </w:rPr>
        <w:t>с белорусским и русским языками обучения / С.Н. Захарова, Н.И. Черкес;</w:t>
      </w:r>
      <w:r w:rsidRPr="0032246B">
        <w:rPr>
          <w:rFonts w:ascii="Times New Roman" w:eastAsia="Times New Roman" w:hAnsi="Times New Roman" w:cs="Times New Roman"/>
          <w:sz w:val="30"/>
          <w:szCs w:val="30"/>
        </w:rPr>
        <w:t xml:space="preserve"> под. ред. С.Н. Захаровой.</w:t>
      </w:r>
      <w:r w:rsidRPr="0032246B">
        <w:rPr>
          <w:rFonts w:ascii="Times New Roman" w:eastAsia="SimSun" w:hAnsi="Times New Roman" w:cs="Times New Roman"/>
          <w:sz w:val="30"/>
          <w:szCs w:val="30"/>
          <w:lang w:eastAsia="ru-RU"/>
        </w:rPr>
        <w:t xml:space="preserve"> – Минск: </w:t>
      </w:r>
      <w:r w:rsidRPr="0032246B">
        <w:rPr>
          <w:rFonts w:ascii="Times New Roman" w:eastAsia="Times New Roman" w:hAnsi="Times New Roman" w:cs="Times New Roman"/>
          <w:sz w:val="30"/>
          <w:szCs w:val="30"/>
        </w:rPr>
        <w:t>Нац. ин-т образования</w:t>
      </w:r>
      <w:r w:rsidRPr="0032246B">
        <w:rPr>
          <w:rFonts w:ascii="Times New Roman" w:eastAsia="SimSun" w:hAnsi="Times New Roman" w:cs="Times New Roman"/>
          <w:sz w:val="30"/>
          <w:szCs w:val="30"/>
          <w:lang w:eastAsia="ru-RU"/>
        </w:rPr>
        <w:t>, 2019</w:t>
      </w:r>
      <w:r w:rsidRPr="0032246B">
        <w:rPr>
          <w:rFonts w:ascii="Times New Roman" w:eastAsia="SimSun" w:hAnsi="Times New Roman" w:cs="Times New Roman"/>
          <w:sz w:val="30"/>
          <w:szCs w:val="30"/>
          <w:lang w:val="be-BY" w:eastAsia="ru-RU"/>
        </w:rPr>
        <w:t xml:space="preserve"> (размещен на национальном образовательном портале:</w:t>
      </w:r>
      <w:r w:rsidRPr="0032246B">
        <w:rPr>
          <w:rFonts w:ascii="Times New Roman" w:eastAsia="SimSun" w:hAnsi="Times New Roman" w:cs="Calibri"/>
        </w:rPr>
        <w:t xml:space="preserve"> </w:t>
      </w:r>
      <w:hyperlink r:id="rId10" w:history="1">
        <w:r w:rsidRPr="0032246B">
          <w:rPr>
            <w:rFonts w:ascii="Times New Roman" w:eastAsia="SimSun" w:hAnsi="Times New Roman" w:cs="Calibri"/>
            <w:sz w:val="30"/>
            <w:szCs w:val="30"/>
            <w:u w:val="single"/>
            <w:lang w:val="be-BY"/>
          </w:rPr>
          <w:t>http://e-padruchnik.adu.by</w:t>
        </w:r>
      </w:hyperlink>
      <w:r w:rsidRPr="0032246B">
        <w:rPr>
          <w:rFonts w:ascii="Times New Roman" w:eastAsia="SimSun" w:hAnsi="Times New Roman" w:cs="Times New Roman"/>
          <w:sz w:val="30"/>
          <w:szCs w:val="30"/>
          <w:lang w:val="be-BY" w:eastAsia="ru-RU"/>
        </w:rPr>
        <w:t>)</w:t>
      </w:r>
      <w:r w:rsidRPr="0032246B">
        <w:rPr>
          <w:rFonts w:ascii="Times New Roman" w:eastAsia="Times New Roman" w:hAnsi="Times New Roman" w:cs="Times New Roman"/>
          <w:sz w:val="30"/>
          <w:szCs w:val="30"/>
        </w:rPr>
        <w:t>.</w:t>
      </w:r>
    </w:p>
    <w:p w:rsidR="0032246B" w:rsidRPr="0032246B" w:rsidRDefault="0032246B" w:rsidP="0032246B">
      <w:pPr>
        <w:spacing w:after="0" w:line="240" w:lineRule="auto"/>
        <w:ind w:firstLine="709"/>
        <w:jc w:val="both"/>
        <w:rPr>
          <w:rFonts w:ascii="Times New Roman" w:eastAsia="Times New Roman" w:hAnsi="Times New Roman" w:cs="Times New Roman"/>
          <w:sz w:val="30"/>
          <w:szCs w:val="30"/>
        </w:rPr>
      </w:pPr>
      <w:r w:rsidRPr="0032246B">
        <w:rPr>
          <w:rFonts w:ascii="Times New Roman" w:eastAsia="SimSun" w:hAnsi="Times New Roman" w:cs="Times New Roman"/>
          <w:sz w:val="30"/>
          <w:szCs w:val="30"/>
          <w:lang w:val="be-BY" w:eastAsia="ru-RU"/>
        </w:rPr>
        <w:t xml:space="preserve">5. </w:t>
      </w:r>
      <w:r w:rsidRPr="0032246B">
        <w:rPr>
          <w:rFonts w:ascii="Times New Roman" w:eastAsia="SimSun" w:hAnsi="Times New Roman" w:cs="Times New Roman"/>
          <w:sz w:val="30"/>
          <w:szCs w:val="30"/>
          <w:lang w:eastAsia="ru-RU"/>
        </w:rPr>
        <w:t xml:space="preserve">Русская литература: учебное пособие для 10 класса учреждений </w:t>
      </w:r>
      <w:r w:rsidRPr="0032246B">
        <w:rPr>
          <w:rFonts w:ascii="Times New Roman" w:eastAsia="SimSun" w:hAnsi="Times New Roman" w:cs="Times New Roman"/>
          <w:sz w:val="30"/>
          <w:szCs w:val="30"/>
          <w:lang w:val="be-BY" w:eastAsia="ru-RU"/>
        </w:rPr>
        <w:t xml:space="preserve">общего среднего образования </w:t>
      </w:r>
      <w:r w:rsidRPr="0032246B">
        <w:rPr>
          <w:rFonts w:ascii="Times New Roman" w:eastAsia="SimSun" w:hAnsi="Times New Roman" w:cs="Times New Roman"/>
          <w:sz w:val="30"/>
          <w:szCs w:val="30"/>
          <w:lang w:eastAsia="ru-RU"/>
        </w:rPr>
        <w:t xml:space="preserve">с белорусским и русским языками обучения (с электронным приложением для повышенного уровня) / С.Н. Захарова, В.А. </w:t>
      </w:r>
      <w:proofErr w:type="spellStart"/>
      <w:r w:rsidRPr="0032246B">
        <w:rPr>
          <w:rFonts w:ascii="Times New Roman" w:eastAsia="SimSun" w:hAnsi="Times New Roman" w:cs="Times New Roman"/>
          <w:sz w:val="30"/>
          <w:szCs w:val="30"/>
          <w:lang w:eastAsia="ru-RU"/>
        </w:rPr>
        <w:t>Капцев</w:t>
      </w:r>
      <w:proofErr w:type="spellEnd"/>
      <w:r w:rsidRPr="0032246B">
        <w:rPr>
          <w:rFonts w:ascii="Times New Roman" w:eastAsia="SimSun" w:hAnsi="Times New Roman" w:cs="Times New Roman"/>
          <w:sz w:val="30"/>
          <w:szCs w:val="30"/>
          <w:lang w:eastAsia="ru-RU"/>
        </w:rPr>
        <w:t xml:space="preserve">, Г.М. </w:t>
      </w:r>
      <w:proofErr w:type="spellStart"/>
      <w:r w:rsidRPr="0032246B">
        <w:rPr>
          <w:rFonts w:ascii="Times New Roman" w:eastAsia="SimSun" w:hAnsi="Times New Roman" w:cs="Times New Roman"/>
          <w:sz w:val="30"/>
          <w:szCs w:val="30"/>
          <w:lang w:eastAsia="ru-RU"/>
        </w:rPr>
        <w:t>Чепелева</w:t>
      </w:r>
      <w:proofErr w:type="spellEnd"/>
      <w:r w:rsidRPr="0032246B">
        <w:rPr>
          <w:rFonts w:ascii="Times New Roman" w:eastAsia="SimSun" w:hAnsi="Times New Roman" w:cs="Times New Roman"/>
          <w:sz w:val="30"/>
          <w:szCs w:val="30"/>
          <w:lang w:eastAsia="ru-RU"/>
        </w:rPr>
        <w:t xml:space="preserve">, Г.М. </w:t>
      </w:r>
      <w:proofErr w:type="spellStart"/>
      <w:r w:rsidRPr="0032246B">
        <w:rPr>
          <w:rFonts w:ascii="Times New Roman" w:eastAsia="SimSun" w:hAnsi="Times New Roman" w:cs="Times New Roman"/>
          <w:sz w:val="30"/>
          <w:szCs w:val="30"/>
          <w:lang w:eastAsia="ru-RU"/>
        </w:rPr>
        <w:t>Юстинская</w:t>
      </w:r>
      <w:proofErr w:type="spellEnd"/>
      <w:r w:rsidRPr="0032246B">
        <w:rPr>
          <w:rFonts w:ascii="Times New Roman" w:eastAsia="SimSun" w:hAnsi="Times New Roman" w:cs="Times New Roman"/>
          <w:sz w:val="30"/>
          <w:szCs w:val="30"/>
          <w:lang w:eastAsia="ru-RU"/>
        </w:rPr>
        <w:t>;</w:t>
      </w:r>
      <w:r w:rsidRPr="0032246B">
        <w:rPr>
          <w:rFonts w:ascii="Times New Roman" w:eastAsia="Times New Roman" w:hAnsi="Times New Roman" w:cs="Times New Roman"/>
          <w:sz w:val="30"/>
          <w:szCs w:val="30"/>
        </w:rPr>
        <w:t xml:space="preserve"> под. ред. С.Н. Захаровой.</w:t>
      </w:r>
      <w:r w:rsidRPr="0032246B">
        <w:rPr>
          <w:rFonts w:ascii="Times New Roman" w:eastAsia="SimSun" w:hAnsi="Times New Roman" w:cs="Times New Roman"/>
          <w:sz w:val="30"/>
          <w:szCs w:val="30"/>
          <w:lang w:eastAsia="ru-RU"/>
        </w:rPr>
        <w:t xml:space="preserve"> – Минск: </w:t>
      </w:r>
      <w:r w:rsidRPr="0032246B">
        <w:rPr>
          <w:rFonts w:ascii="Times New Roman" w:eastAsia="Times New Roman" w:hAnsi="Times New Roman" w:cs="Times New Roman"/>
          <w:sz w:val="30"/>
          <w:szCs w:val="30"/>
        </w:rPr>
        <w:t>Нац. ин-т образования</w:t>
      </w:r>
      <w:r w:rsidRPr="0032246B">
        <w:rPr>
          <w:rFonts w:ascii="Times New Roman" w:eastAsia="SimSun" w:hAnsi="Times New Roman" w:cs="Times New Roman"/>
          <w:sz w:val="30"/>
          <w:szCs w:val="30"/>
          <w:lang w:eastAsia="ru-RU"/>
        </w:rPr>
        <w:t>, 2019</w:t>
      </w:r>
      <w:r w:rsidRPr="0032246B">
        <w:rPr>
          <w:rFonts w:ascii="Times New Roman" w:eastAsia="SimSun" w:hAnsi="Times New Roman" w:cs="Times New Roman"/>
          <w:sz w:val="30"/>
          <w:szCs w:val="30"/>
          <w:lang w:val="be-BY" w:eastAsia="ru-RU"/>
        </w:rPr>
        <w:t xml:space="preserve"> (размещен на национальном образовательном портале:</w:t>
      </w:r>
      <w:r w:rsidRPr="0032246B">
        <w:rPr>
          <w:rFonts w:ascii="Times New Roman" w:eastAsia="SimSun" w:hAnsi="Times New Roman" w:cs="Calibri"/>
        </w:rPr>
        <w:t xml:space="preserve"> </w:t>
      </w:r>
      <w:hyperlink r:id="rId11" w:history="1">
        <w:r w:rsidRPr="0032246B">
          <w:rPr>
            <w:rFonts w:ascii="Times New Roman" w:eastAsia="SimSun" w:hAnsi="Times New Roman" w:cs="Calibri"/>
            <w:sz w:val="30"/>
            <w:szCs w:val="30"/>
            <w:u w:val="single"/>
            <w:lang w:val="be-BY"/>
          </w:rPr>
          <w:t>http://e-padruchnik.adu.by</w:t>
        </w:r>
      </w:hyperlink>
      <w:r w:rsidRPr="0032246B">
        <w:rPr>
          <w:rFonts w:ascii="Times New Roman" w:eastAsia="SimSun" w:hAnsi="Times New Roman" w:cs="Times New Roman"/>
          <w:sz w:val="30"/>
          <w:szCs w:val="30"/>
          <w:lang w:val="be-BY" w:eastAsia="ru-RU"/>
        </w:rPr>
        <w:t>)</w:t>
      </w:r>
      <w:r w:rsidRPr="0032246B">
        <w:rPr>
          <w:rFonts w:ascii="Times New Roman" w:eastAsia="Times New Roman" w:hAnsi="Times New Roman" w:cs="Times New Roman"/>
          <w:sz w:val="30"/>
          <w:szCs w:val="30"/>
        </w:rPr>
        <w:t>.</w:t>
      </w:r>
    </w:p>
    <w:p w:rsidR="00766DCD" w:rsidRDefault="0032246B" w:rsidP="0032246B">
      <w:r w:rsidRPr="0032246B">
        <w:rPr>
          <w:rFonts w:ascii="Times New Roman" w:eastAsia="SimSun" w:hAnsi="Times New Roman" w:cs="Times New Roman"/>
          <w:sz w:val="30"/>
          <w:szCs w:val="30"/>
          <w:lang w:val="be-BY" w:eastAsia="ru-RU"/>
        </w:rPr>
        <w:t xml:space="preserve">6. </w:t>
      </w:r>
      <w:r w:rsidRPr="0032246B">
        <w:rPr>
          <w:rFonts w:ascii="Times New Roman" w:eastAsia="SimSun" w:hAnsi="Times New Roman" w:cs="Times New Roman"/>
          <w:sz w:val="30"/>
          <w:szCs w:val="30"/>
          <w:lang w:eastAsia="ru-RU"/>
        </w:rPr>
        <w:t xml:space="preserve">Русская литература: учебное пособие для 11 класса учреждений </w:t>
      </w:r>
      <w:r w:rsidRPr="0032246B">
        <w:rPr>
          <w:rFonts w:ascii="Times New Roman" w:eastAsia="SimSun" w:hAnsi="Times New Roman" w:cs="Times New Roman"/>
          <w:sz w:val="30"/>
          <w:szCs w:val="30"/>
          <w:lang w:val="be-BY" w:eastAsia="ru-RU"/>
        </w:rPr>
        <w:t xml:space="preserve">общего среднего образования </w:t>
      </w:r>
      <w:r w:rsidRPr="0032246B">
        <w:rPr>
          <w:rFonts w:ascii="Times New Roman" w:eastAsia="SimSun" w:hAnsi="Times New Roman" w:cs="Times New Roman"/>
          <w:sz w:val="30"/>
          <w:szCs w:val="30"/>
          <w:lang w:eastAsia="ru-RU"/>
        </w:rPr>
        <w:t xml:space="preserve">с белорусским и русским языками обучения (с электронным приложением для повышенного уровня) / Т.В. </w:t>
      </w:r>
      <w:proofErr w:type="spellStart"/>
      <w:r w:rsidRPr="0032246B">
        <w:rPr>
          <w:rFonts w:ascii="Times New Roman" w:eastAsia="SimSun" w:hAnsi="Times New Roman" w:cs="Times New Roman"/>
          <w:sz w:val="30"/>
          <w:szCs w:val="30"/>
          <w:lang w:eastAsia="ru-RU"/>
        </w:rPr>
        <w:t>Сенькевич</w:t>
      </w:r>
      <w:proofErr w:type="spellEnd"/>
      <w:r w:rsidRPr="0032246B">
        <w:rPr>
          <w:rFonts w:ascii="Times New Roman" w:eastAsia="SimSun" w:hAnsi="Times New Roman" w:cs="Times New Roman"/>
          <w:sz w:val="30"/>
          <w:szCs w:val="30"/>
          <w:lang w:eastAsia="ru-RU"/>
        </w:rPr>
        <w:t xml:space="preserve">, Н.П. </w:t>
      </w:r>
      <w:proofErr w:type="spellStart"/>
      <w:r w:rsidRPr="0032246B">
        <w:rPr>
          <w:rFonts w:ascii="Times New Roman" w:eastAsia="SimSun" w:hAnsi="Times New Roman" w:cs="Times New Roman"/>
          <w:sz w:val="30"/>
          <w:szCs w:val="30"/>
          <w:lang w:eastAsia="ru-RU"/>
        </w:rPr>
        <w:t>Капшай</w:t>
      </w:r>
      <w:proofErr w:type="spellEnd"/>
      <w:r w:rsidRPr="0032246B">
        <w:rPr>
          <w:rFonts w:ascii="Times New Roman" w:eastAsia="SimSun" w:hAnsi="Times New Roman" w:cs="Times New Roman"/>
          <w:sz w:val="30"/>
          <w:szCs w:val="30"/>
          <w:lang w:eastAsia="ru-RU"/>
        </w:rPr>
        <w:t xml:space="preserve">, Л.А. </w:t>
      </w:r>
      <w:proofErr w:type="spellStart"/>
      <w:r w:rsidRPr="0032246B">
        <w:rPr>
          <w:rFonts w:ascii="Times New Roman" w:eastAsia="SimSun" w:hAnsi="Times New Roman" w:cs="Times New Roman"/>
          <w:sz w:val="30"/>
          <w:szCs w:val="30"/>
          <w:lang w:eastAsia="ru-RU"/>
        </w:rPr>
        <w:t>Кушнерева</w:t>
      </w:r>
      <w:proofErr w:type="spellEnd"/>
      <w:r w:rsidRPr="0032246B">
        <w:rPr>
          <w:rFonts w:ascii="Times New Roman" w:eastAsia="SimSun" w:hAnsi="Times New Roman" w:cs="Times New Roman"/>
          <w:sz w:val="30"/>
          <w:szCs w:val="30"/>
          <w:lang w:eastAsia="ru-RU"/>
        </w:rPr>
        <w:t xml:space="preserve">, Е.А. </w:t>
      </w:r>
      <w:proofErr w:type="spellStart"/>
      <w:r w:rsidRPr="0032246B">
        <w:rPr>
          <w:rFonts w:ascii="Times New Roman" w:eastAsia="SimSun" w:hAnsi="Times New Roman" w:cs="Times New Roman"/>
          <w:sz w:val="30"/>
          <w:szCs w:val="30"/>
          <w:lang w:eastAsia="ru-RU"/>
        </w:rPr>
        <w:t>Темушева</w:t>
      </w:r>
      <w:proofErr w:type="spellEnd"/>
      <w:r w:rsidRPr="0032246B">
        <w:rPr>
          <w:rFonts w:ascii="Times New Roman" w:eastAsia="Times New Roman" w:hAnsi="Times New Roman" w:cs="Times New Roman"/>
          <w:sz w:val="30"/>
          <w:szCs w:val="30"/>
        </w:rPr>
        <w:t>.</w:t>
      </w:r>
      <w:r w:rsidRPr="0032246B">
        <w:rPr>
          <w:rFonts w:ascii="Times New Roman" w:eastAsia="SimSun" w:hAnsi="Times New Roman" w:cs="Times New Roman"/>
          <w:sz w:val="30"/>
          <w:szCs w:val="30"/>
          <w:lang w:eastAsia="ru-RU"/>
        </w:rPr>
        <w:t xml:space="preserve"> – Минск: </w:t>
      </w:r>
      <w:r w:rsidRPr="0032246B">
        <w:rPr>
          <w:rFonts w:ascii="Times New Roman" w:eastAsia="Times New Roman" w:hAnsi="Times New Roman" w:cs="Times New Roman"/>
          <w:sz w:val="30"/>
          <w:szCs w:val="30"/>
        </w:rPr>
        <w:t>Нац. ин-т образования</w:t>
      </w:r>
      <w:r w:rsidRPr="0032246B">
        <w:rPr>
          <w:rFonts w:ascii="Times New Roman" w:eastAsia="SimSun" w:hAnsi="Times New Roman" w:cs="Times New Roman"/>
          <w:sz w:val="30"/>
          <w:szCs w:val="30"/>
          <w:lang w:eastAsia="ru-RU"/>
        </w:rPr>
        <w:t>, 2021</w:t>
      </w:r>
      <w:r w:rsidRPr="0032246B">
        <w:rPr>
          <w:rFonts w:ascii="Times New Roman" w:eastAsia="SimSun" w:hAnsi="Times New Roman" w:cs="Times New Roman"/>
          <w:sz w:val="30"/>
          <w:szCs w:val="30"/>
          <w:lang w:val="be-BY" w:eastAsia="ru-RU"/>
        </w:rPr>
        <w:t xml:space="preserve"> (размещен на национальном образовательном портале:</w:t>
      </w:r>
      <w:r w:rsidRPr="0032246B">
        <w:rPr>
          <w:rFonts w:ascii="Times New Roman" w:eastAsia="SimSun" w:hAnsi="Times New Roman" w:cs="Calibri"/>
        </w:rPr>
        <w:t xml:space="preserve"> </w:t>
      </w:r>
      <w:hyperlink r:id="rId12" w:history="1">
        <w:r w:rsidRPr="0032246B">
          <w:rPr>
            <w:rFonts w:ascii="Times New Roman" w:eastAsia="SimSun" w:hAnsi="Times New Roman" w:cs="Calibri"/>
            <w:sz w:val="30"/>
            <w:szCs w:val="30"/>
            <w:u w:val="single"/>
            <w:lang w:val="be-BY"/>
          </w:rPr>
          <w:t>http://e-padruchnik.adu.by</w:t>
        </w:r>
      </w:hyperlink>
      <w:r w:rsidRPr="0032246B">
        <w:rPr>
          <w:rFonts w:ascii="Times New Roman" w:eastAsia="SimSun" w:hAnsi="Times New Roman" w:cs="Times New Roman"/>
          <w:sz w:val="30"/>
          <w:szCs w:val="30"/>
          <w:lang w:val="be-BY" w:eastAsia="ru-RU"/>
        </w:rPr>
        <w:t>)</w:t>
      </w:r>
      <w:r w:rsidRPr="0032246B">
        <w:rPr>
          <w:rFonts w:ascii="Times New Roman" w:eastAsia="Times New Roman" w:hAnsi="Times New Roman" w:cs="Times New Roman"/>
          <w:sz w:val="30"/>
          <w:szCs w:val="30"/>
        </w:rPr>
        <w:t>.</w:t>
      </w:r>
    </w:p>
    <w:sectPr w:rsidR="00766DCD" w:rsidSect="0032246B">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847" w:rsidRDefault="00714847" w:rsidP="0032246B">
      <w:pPr>
        <w:spacing w:after="0" w:line="240" w:lineRule="auto"/>
      </w:pPr>
      <w:r>
        <w:separator/>
      </w:r>
    </w:p>
  </w:endnote>
  <w:endnote w:type="continuationSeparator" w:id="0">
    <w:p w:rsidR="00714847" w:rsidRDefault="00714847" w:rsidP="0032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847" w:rsidRDefault="00714847" w:rsidP="0032246B">
      <w:pPr>
        <w:spacing w:after="0" w:line="240" w:lineRule="auto"/>
      </w:pPr>
      <w:r>
        <w:separator/>
      </w:r>
    </w:p>
  </w:footnote>
  <w:footnote w:type="continuationSeparator" w:id="0">
    <w:p w:rsidR="00714847" w:rsidRDefault="00714847" w:rsidP="00322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840743"/>
      <w:docPartObj>
        <w:docPartGallery w:val="Page Numbers (Top of Page)"/>
        <w:docPartUnique/>
      </w:docPartObj>
    </w:sdtPr>
    <w:sdtContent>
      <w:p w:rsidR="0032246B" w:rsidRDefault="0032246B">
        <w:pPr>
          <w:pStyle w:val="a3"/>
          <w:jc w:val="center"/>
        </w:pPr>
        <w:r w:rsidRPr="0032246B">
          <w:rPr>
            <w:rFonts w:ascii="Times New Roman" w:hAnsi="Times New Roman" w:cs="Times New Roman"/>
            <w:sz w:val="30"/>
            <w:szCs w:val="30"/>
          </w:rPr>
          <w:fldChar w:fldCharType="begin"/>
        </w:r>
        <w:r w:rsidRPr="0032246B">
          <w:rPr>
            <w:rFonts w:ascii="Times New Roman" w:hAnsi="Times New Roman" w:cs="Times New Roman"/>
            <w:sz w:val="30"/>
            <w:szCs w:val="30"/>
          </w:rPr>
          <w:instrText>PAGE   \* MERGEFORMAT</w:instrText>
        </w:r>
        <w:r w:rsidRPr="0032246B">
          <w:rPr>
            <w:rFonts w:ascii="Times New Roman" w:hAnsi="Times New Roman" w:cs="Times New Roman"/>
            <w:sz w:val="30"/>
            <w:szCs w:val="30"/>
          </w:rPr>
          <w:fldChar w:fldCharType="separate"/>
        </w:r>
        <w:r>
          <w:rPr>
            <w:rFonts w:ascii="Times New Roman" w:hAnsi="Times New Roman" w:cs="Times New Roman"/>
            <w:noProof/>
            <w:sz w:val="30"/>
            <w:szCs w:val="30"/>
          </w:rPr>
          <w:t>10</w:t>
        </w:r>
        <w:r w:rsidRPr="0032246B">
          <w:rPr>
            <w:rFonts w:ascii="Times New Roman" w:hAnsi="Times New Roman" w:cs="Times New Roman"/>
            <w:sz w:val="30"/>
            <w:szCs w:val="30"/>
          </w:rPr>
          <w:fldChar w:fldCharType="end"/>
        </w:r>
      </w:p>
    </w:sdtContent>
  </w:sdt>
  <w:p w:rsidR="0032246B" w:rsidRDefault="003224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85066"/>
    <w:multiLevelType w:val="hybridMultilevel"/>
    <w:tmpl w:val="5B240138"/>
    <w:lvl w:ilvl="0" w:tplc="9AB82980">
      <w:numFmt w:val="bullet"/>
      <w:lvlText w:val="–"/>
      <w:lvlJc w:val="left"/>
      <w:pPr>
        <w:ind w:left="72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78760C99"/>
    <w:multiLevelType w:val="hybridMultilevel"/>
    <w:tmpl w:val="E22A1B4C"/>
    <w:lvl w:ilvl="0" w:tplc="B3AE9E40">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B"/>
    <w:rsid w:val="0032246B"/>
    <w:rsid w:val="00714847"/>
    <w:rsid w:val="00766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93932-3BD6-4191-AC30-9C39E641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4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246B"/>
  </w:style>
  <w:style w:type="paragraph" w:styleId="a5">
    <w:name w:val="footer"/>
    <w:basedOn w:val="a"/>
    <w:link w:val="a6"/>
    <w:uiPriority w:val="99"/>
    <w:unhideWhenUsed/>
    <w:rsid w:val="003224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2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druchnik.adu.b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padruchnik.adu.by" TargetMode="External"/><Relationship Id="rId12" Type="http://schemas.openxmlformats.org/officeDocument/2006/relationships/hyperlink" Target="http://e-padruchnik.adu.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adruchnik.adu.b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padruchnik.adu.by" TargetMode="External"/><Relationship Id="rId4" Type="http://schemas.openxmlformats.org/officeDocument/2006/relationships/webSettings" Target="webSettings.xml"/><Relationship Id="rId9" Type="http://schemas.openxmlformats.org/officeDocument/2006/relationships/hyperlink" Target="http://e-padruchnik.adu.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3035</Words>
  <Characters>17302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2021-11-17T14:16:00Z</dcterms:created>
  <dcterms:modified xsi:type="dcterms:W3CDTF">2021-11-17T14:17:00Z</dcterms:modified>
</cp:coreProperties>
</file>